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72" w:rsidRPr="001F6E83" w:rsidRDefault="00342872">
      <w:pPr>
        <w:pStyle w:val="ConsPlusNormal"/>
        <w:jc w:val="both"/>
        <w:outlineLvl w:val="0"/>
        <w:rPr>
          <w:rFonts w:ascii="Times New Roman" w:hAnsi="Times New Roman" w:cs="Times New Roman"/>
          <w:sz w:val="28"/>
          <w:szCs w:val="28"/>
        </w:rPr>
      </w:pPr>
      <w:bookmarkStart w:id="0" w:name="_GoBack"/>
      <w:bookmarkEnd w:id="0"/>
    </w:p>
    <w:p w:rsidR="00342872" w:rsidRPr="001F6E83" w:rsidRDefault="00342872">
      <w:pPr>
        <w:pStyle w:val="ConsPlusNormal"/>
        <w:outlineLvl w:val="0"/>
        <w:rPr>
          <w:rFonts w:ascii="Times New Roman" w:hAnsi="Times New Roman" w:cs="Times New Roman"/>
          <w:sz w:val="28"/>
          <w:szCs w:val="28"/>
        </w:rPr>
      </w:pPr>
      <w:r w:rsidRPr="001F6E83">
        <w:rPr>
          <w:rFonts w:ascii="Times New Roman" w:hAnsi="Times New Roman" w:cs="Times New Roman"/>
          <w:sz w:val="28"/>
          <w:szCs w:val="28"/>
        </w:rPr>
        <w:t>Зарегистрировано в Минюсте России 4 апреля 2014 г. N 31831</w:t>
      </w:r>
    </w:p>
    <w:p w:rsidR="00342872" w:rsidRPr="001F6E83" w:rsidRDefault="00342872">
      <w:pPr>
        <w:pStyle w:val="ConsPlusNormal"/>
        <w:pBdr>
          <w:top w:val="single" w:sz="6" w:space="0" w:color="auto"/>
        </w:pBdr>
        <w:spacing w:before="100" w:after="100"/>
        <w:jc w:val="both"/>
        <w:rPr>
          <w:rFonts w:ascii="Times New Roman" w:hAnsi="Times New Roman" w:cs="Times New Roman"/>
          <w:sz w:val="28"/>
          <w:szCs w:val="28"/>
        </w:rPr>
      </w:pPr>
    </w:p>
    <w:p w:rsidR="00342872" w:rsidRPr="001F6E83" w:rsidRDefault="00342872">
      <w:pPr>
        <w:pStyle w:val="ConsPlusNormal"/>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ФЕДЕРАЛЬНАЯ СЛУЖБА ПО НАДЗОРУ В СФЕРЕ ЗАЩИТЫ</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ПРАВ ПОТРЕБИТЕЛЕЙ И БЛАГОПОЛУЧИЯ ЧЕЛОВЕКА</w:t>
      </w:r>
    </w:p>
    <w:p w:rsidR="00342872" w:rsidRPr="001F6E83" w:rsidRDefault="00342872">
      <w:pPr>
        <w:pStyle w:val="ConsPlusTitle"/>
        <w:jc w:val="center"/>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ГЛАВНЫЙ ГОСУДАРСТВЕННЫЙ САНИТАРНЫЙ ВРАЧ</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РОССИЙСКОЙ ФЕДЕРАЦИИ</w:t>
      </w:r>
    </w:p>
    <w:p w:rsidR="00342872" w:rsidRPr="001F6E83" w:rsidRDefault="00342872">
      <w:pPr>
        <w:pStyle w:val="ConsPlusTitle"/>
        <w:jc w:val="center"/>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ПОСТАНОВЛЕНИЕ</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от 18 ноября 2013 г. N 63</w:t>
      </w:r>
    </w:p>
    <w:p w:rsidR="00342872" w:rsidRPr="001F6E83" w:rsidRDefault="00342872">
      <w:pPr>
        <w:pStyle w:val="ConsPlusTitle"/>
        <w:jc w:val="center"/>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ОБ УТВЕРЖДЕНИИ САНИТАРНО-ЭПИДЕМИОЛОГИЧЕСКИХ ПРАВИЛ</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СП 3.1.2.3117-13 "ПРОФИЛАКТИКА ГРИППА И ДРУГИХ ОСТРЫХ</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РЕСПИРАТОРНЫХ ВИРУСНЫХ ИНФЕКЦИЙ"</w:t>
      </w:r>
    </w:p>
    <w:p w:rsidR="00342872" w:rsidRPr="001F6E83" w:rsidRDefault="00342872">
      <w:pPr>
        <w:pStyle w:val="ConsPlusNormal"/>
        <w:jc w:val="center"/>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В соответствии с Федеральным </w:t>
      </w:r>
      <w:hyperlink r:id="rId5" w:history="1">
        <w:r w:rsidRPr="001F6E83">
          <w:rPr>
            <w:rFonts w:ascii="Times New Roman" w:hAnsi="Times New Roman" w:cs="Times New Roman"/>
            <w:color w:val="0000FF"/>
            <w:sz w:val="28"/>
            <w:szCs w:val="28"/>
          </w:rPr>
          <w:t>законом</w:t>
        </w:r>
      </w:hyperlink>
      <w:r w:rsidRPr="001F6E83">
        <w:rPr>
          <w:rFonts w:ascii="Times New Roman" w:hAnsi="Times New Roman" w:cs="Times New Roman"/>
          <w:sz w:val="28"/>
          <w:szCs w:val="28"/>
        </w:rPr>
        <w:t xml:space="preserve">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 2006, N 1, ст. 10; N 52 (ч. I), ст. 5498; 2007, N 1 (ч. I), ст. 21, ст. 29; N 27, ст. 3213; N 46, ст. 5554; N 49, ст. 6070; 2008, N 24, ст. 2801; N 29 (ч. I), ст. 3418; N 30 (ч. II), ст. 3616; N 44, ст. 4984; N 52 (ч. I), ст. 6223; 2009, N 1, ст. 17; 2010, N 40, ст. 4969; 2011, N 1, ст. 6; N 30 (ч. I), ст. 4563, ст. 4590, ст. 4591, ст. 4596; N 50, ст. 7359; 2012, N 24, ст. 3069; N 26, ст. 3446; 2013, N 27, ст. 3477; N 30 (ч. I), ст. 4079; N 48, ст. 6165) и </w:t>
      </w:r>
      <w:hyperlink r:id="rId6" w:history="1">
        <w:r w:rsidRPr="001F6E83">
          <w:rPr>
            <w:rFonts w:ascii="Times New Roman" w:hAnsi="Times New Roman" w:cs="Times New Roman"/>
            <w:color w:val="0000FF"/>
            <w:sz w:val="28"/>
            <w:szCs w:val="28"/>
          </w:rPr>
          <w:t>постановлением</w:t>
        </w:r>
      </w:hyperlink>
      <w:r w:rsidRPr="001F6E83">
        <w:rPr>
          <w:rFonts w:ascii="Times New Roman" w:hAnsi="Times New Roman" w:cs="Times New Roman"/>
          <w:sz w:val="28"/>
          <w:szCs w:val="28"/>
        </w:rP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 Утвердить санитарно-эпидемиологические </w:t>
      </w:r>
      <w:hyperlink w:anchor="P38" w:history="1">
        <w:r w:rsidRPr="001F6E83">
          <w:rPr>
            <w:rFonts w:ascii="Times New Roman" w:hAnsi="Times New Roman" w:cs="Times New Roman"/>
            <w:color w:val="0000FF"/>
            <w:sz w:val="28"/>
            <w:szCs w:val="28"/>
          </w:rPr>
          <w:t>правила</w:t>
        </w:r>
      </w:hyperlink>
      <w:r w:rsidRPr="001F6E83">
        <w:rPr>
          <w:rFonts w:ascii="Times New Roman" w:hAnsi="Times New Roman" w:cs="Times New Roman"/>
          <w:sz w:val="28"/>
          <w:szCs w:val="28"/>
        </w:rPr>
        <w:t xml:space="preserve"> СП 3.1.2.3117-13 "Профилактика гриппа и других острых респираторных вирусных инфекций" (приложение).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2. Признать утратившими силу постановление Главного государственного санитарного врача Российской Федерации от 30 апреля 2003 года </w:t>
      </w:r>
      <w:hyperlink r:id="rId7" w:history="1">
        <w:r w:rsidRPr="001F6E83">
          <w:rPr>
            <w:rFonts w:ascii="Times New Roman" w:hAnsi="Times New Roman" w:cs="Times New Roman"/>
            <w:color w:val="0000FF"/>
            <w:sz w:val="28"/>
            <w:szCs w:val="28"/>
          </w:rPr>
          <w:t>N 82</w:t>
        </w:r>
      </w:hyperlink>
      <w:r w:rsidRPr="001F6E83">
        <w:rPr>
          <w:rFonts w:ascii="Times New Roman" w:hAnsi="Times New Roman" w:cs="Times New Roman"/>
          <w:sz w:val="28"/>
          <w:szCs w:val="28"/>
        </w:rPr>
        <w:t xml:space="preserve"> "О введении в действие санитарно-эпидемиологических правил СП 3.1.2.1319-03" ("Профилактика гриппа"), зарегистрировано Министерством юстиции Российской Федерации 20 мая 2003 года, регистрационный N 4578, и постановление Главного государственного санитарного врача Российской Федерации от 10 июня 2003 года </w:t>
      </w:r>
      <w:hyperlink r:id="rId8" w:history="1">
        <w:r w:rsidRPr="001F6E83">
          <w:rPr>
            <w:rFonts w:ascii="Times New Roman" w:hAnsi="Times New Roman" w:cs="Times New Roman"/>
            <w:color w:val="0000FF"/>
            <w:sz w:val="28"/>
            <w:szCs w:val="28"/>
          </w:rPr>
          <w:t>N 140</w:t>
        </w:r>
      </w:hyperlink>
      <w:r w:rsidRPr="001F6E83">
        <w:rPr>
          <w:rFonts w:ascii="Times New Roman" w:hAnsi="Times New Roman" w:cs="Times New Roman"/>
          <w:sz w:val="28"/>
          <w:szCs w:val="28"/>
        </w:rPr>
        <w:t xml:space="preserve"> "О </w:t>
      </w:r>
      <w:r w:rsidRPr="001F6E83">
        <w:rPr>
          <w:rFonts w:ascii="Times New Roman" w:hAnsi="Times New Roman" w:cs="Times New Roman"/>
          <w:sz w:val="28"/>
          <w:szCs w:val="28"/>
        </w:rPr>
        <w:lastRenderedPageBreak/>
        <w:t>введении в действие санитарно-эпидемиологических правил СП 3.1.2.1382-03" ("Дополнения и изменения к СП 3.1.2.1319-03 "Профилактика гриппа"), зарегистрировано Министерством юстиции Российской Федерации 19 июня 2003 года, регистрационный N 4728.</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Врио Главного</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государственного санитарного</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врача Российской Федерации</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А.Ю.ПОПОВА</w:t>
      </w: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outlineLvl w:val="0"/>
        <w:rPr>
          <w:rFonts w:ascii="Times New Roman" w:hAnsi="Times New Roman" w:cs="Times New Roman"/>
          <w:sz w:val="28"/>
          <w:szCs w:val="28"/>
        </w:rPr>
      </w:pPr>
      <w:r w:rsidRPr="001F6E83">
        <w:rPr>
          <w:rFonts w:ascii="Times New Roman" w:hAnsi="Times New Roman" w:cs="Times New Roman"/>
          <w:sz w:val="28"/>
          <w:szCs w:val="28"/>
        </w:rPr>
        <w:t>Приложение</w:t>
      </w:r>
    </w:p>
    <w:p w:rsidR="00342872" w:rsidRPr="001F6E83" w:rsidRDefault="00342872">
      <w:pPr>
        <w:pStyle w:val="ConsPlusNormal"/>
        <w:jc w:val="right"/>
        <w:rPr>
          <w:rFonts w:ascii="Times New Roman" w:hAnsi="Times New Roman" w:cs="Times New Roman"/>
          <w:sz w:val="28"/>
          <w:szCs w:val="28"/>
        </w:rPr>
      </w:pP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Утверждены</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Постановлением Врио Главного</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государственного санитарного врача</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Российской Федерации</w:t>
      </w:r>
    </w:p>
    <w:p w:rsidR="00342872" w:rsidRPr="001F6E83" w:rsidRDefault="00342872">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от 18.11.2013 N 63</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bookmarkStart w:id="1" w:name="P38"/>
      <w:bookmarkEnd w:id="1"/>
      <w:r w:rsidRPr="001F6E83">
        <w:rPr>
          <w:rFonts w:ascii="Times New Roman" w:hAnsi="Times New Roman" w:cs="Times New Roman"/>
          <w:sz w:val="28"/>
          <w:szCs w:val="28"/>
        </w:rPr>
        <w:t>ПРОФИЛАКТИКА</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ГРИППА И ДРУГИХ ОСТРЫХ РЕСПИРАТОРНЫХ ВИРУСНЫХ ИНФЕКЦИЙ</w:t>
      </w:r>
    </w:p>
    <w:p w:rsidR="00342872" w:rsidRPr="001F6E83" w:rsidRDefault="00342872">
      <w:pPr>
        <w:pStyle w:val="ConsPlusTitle"/>
        <w:jc w:val="center"/>
        <w:rPr>
          <w:rFonts w:ascii="Times New Roman" w:hAnsi="Times New Roman" w:cs="Times New Roman"/>
          <w:sz w:val="28"/>
          <w:szCs w:val="28"/>
        </w:rPr>
      </w:pP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Санитарно-эпидемиологические правила</w:t>
      </w:r>
    </w:p>
    <w:p w:rsidR="00342872" w:rsidRPr="001F6E83" w:rsidRDefault="00342872">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СП 3.1.2.3117-13</w:t>
      </w:r>
    </w:p>
    <w:p w:rsidR="00342872" w:rsidRPr="001F6E83" w:rsidRDefault="00342872">
      <w:pPr>
        <w:pStyle w:val="ConsPlusNormal"/>
        <w:jc w:val="center"/>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 Область применения</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 Настоящие санитарно-эпидемиологические правила (далее - санитарные правила) разработаны в соответствии с законодательством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 Санитарные правила устанавливают требования к комплексу организационных, санитарно-противоэпидемических (профилактических) мероприятий, проведение которых направлено на предупреждение возникновения и распространения заболеваний гриппом и острыми респираторными вирусными инфекциями.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 Соблюдение санитарных правил является обязательным для физических и юридических лиц.</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1.4. Контроль за выполнением настоящих санитарно-эпидемиологических правил проводится органами, уполномоченными осуществлять федеральный государственный санитарно-эпидемиологический надзор, в соответствии с законодательством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II. Общие положения</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2.1. Острая респираторная вирусная инфекция (ОРВИ) представляет собой группу острых вирусных заболеваний, передающихся воздушно-капельным путем и характеризующихся катаральным воспалением верхних дыхательных путей с симптомами инфекционного токсикоза.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ОРВИ - самая распространенная группа инфекционных болезней с широким спектром инфекционных агентов. ОРВИ преимущественно вызывают вирусы, относящиеся к шести семействам: ортомиксовирусы (вирусы гриппа), парамиксовирусы (респираторно-синцитиальный вирус, метапневмовирус, вирусы парагриппа 1 - 4), коронавирусы, пикорнавирусы (риновирусы), аденовирусы, парвовирусы (бокавирус).</w:t>
      </w:r>
    </w:p>
    <w:p w:rsidR="00342872" w:rsidRPr="001F6E83" w:rsidRDefault="00342872">
      <w:pPr>
        <w:pStyle w:val="ConsPlusNormal"/>
        <w:ind w:firstLine="540"/>
        <w:jc w:val="both"/>
        <w:rPr>
          <w:rFonts w:ascii="Times New Roman" w:hAnsi="Times New Roman" w:cs="Times New Roman"/>
          <w:sz w:val="28"/>
          <w:szCs w:val="28"/>
        </w:rPr>
      </w:pPr>
      <w:bookmarkStart w:id="2" w:name="P55"/>
      <w:bookmarkEnd w:id="2"/>
      <w:r w:rsidRPr="001F6E83">
        <w:rPr>
          <w:rFonts w:ascii="Times New Roman" w:hAnsi="Times New Roman" w:cs="Times New Roman"/>
          <w:sz w:val="28"/>
          <w:szCs w:val="28"/>
        </w:rPr>
        <w:t>2.2. Грипп начинается остро с резкого подъема температуры (до 38 °C - 40 °C) с сухим кашлем или першением в горле и сопровождается симптомами общей интоксикации: ознобом, болями в мышцах, головной болью, болью в глазных яблоках; насморк обычно начинается спустя 3 дня после снижения температуры тела. Кашель может сопровождаться болью за грудиной.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При легком течении заболевания эти симптомы сохраняются 3 - 5 дней, и больной обычно выздоравливает, но при этом несколько дней сохраняется чувство выраженной усталости, особенно у лиц старшего возраста.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Тяжелое течение гриппа сопровождается поражением нижних дыхательных путей с развитием пневмонии и (или) признаками дыхательной недостаточности: появляется одышка или затрудненное дыхание в покое (у детей до 5 лет наблюдается втяжение грудной клетки или свистящее дыхание в покое), цианоз носогубного треугольника. При тяжелых формах гриппа могут развиваться отек легких, сосудистый коллапс, отек мозга, геморрагический синдром, присоединяться вторичные бактериальные осложнения.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Грипп представляет большую опасность из-за развития серьезных осложнений, особенно у детей до 5 лет, беременных женщин, лиц с хроническими заболеваниями сердца, легких, метаболическим синдромом, лиц старше 60 лет и других.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2.3. Стандартное определение случая гриппа: грипп - острая вирусная инфекционная болезнь с воздушно-капельным путем передачи возбудителя, характеризующаяся острым началом, лихорадкой (с температурой 38 °C и выше), общей интоксикацией и поражением дыхательных путей.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2.4. Случаи гриппа подразделяются на "подозрительные", "вероятные" и "подтвержденные".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"Подозрительным" считается случай острого заболевания, отвечающего стандартному определению случая в </w:t>
      </w:r>
      <w:hyperlink w:anchor="P55" w:history="1">
        <w:r w:rsidRPr="001F6E83">
          <w:rPr>
            <w:rFonts w:ascii="Times New Roman" w:hAnsi="Times New Roman" w:cs="Times New Roman"/>
            <w:color w:val="0000FF"/>
            <w:sz w:val="28"/>
            <w:szCs w:val="28"/>
          </w:rPr>
          <w:t>пункте 2.2</w:t>
        </w:r>
      </w:hyperlink>
      <w:r w:rsidRPr="001F6E83">
        <w:rPr>
          <w:rFonts w:ascii="Times New Roman" w:hAnsi="Times New Roman" w:cs="Times New Roman"/>
          <w:sz w:val="28"/>
          <w:szCs w:val="28"/>
        </w:rPr>
        <w: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"Вероятным" считается случай острого заболевания, при котором имеются клинические признаки гриппа и эпидемиологическая связь с другим подтвержденным случаем данной болезни.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lastRenderedPageBreak/>
        <w:t>"Подтвержденным" считается случай гриппа после лабораторного подтверждения диагноза (любыми стандартизованными в Российской Федерации методами, рекомендованными для диагностики гриппа, доступными для лаборатории, в том числе методом полимеразной цепной реакции (ПЦР), серологическим или вирусологическим методами). Лабораторно подтвержденный случай необязательно должен отвечать клиническому определению случая.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2.5. Грипп вызывают РНК-содержащие вирусы семейства ортомиксовирусов, в котором выделяют 3 рода, к каждому из которых относят по одному виду: вирусы гриппа A, B, C, дифференцируемые по антигенным и генетическим особенностям.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 зависимости от особенностей поверхностных белков гемагглютинина (HA) и нейраминидазы (NA) вирусы гриппа типа A, циркулирующие у позвоночных, подразделяют на 16 подтипов по HA и 9 подтипов по NA. Вирусы гриппа A, вызывавшие пандемии и эпидемии гриппа у людей в 20 и 21 веке, относятся к подтипам, которые обозначаются A(H1N1), A(H2N2) и A(H3N2). С 1977 г. заболевания у людей вызывают преимущественно вирусы гриппа A сероподтипов A(H1N1) и A(H3N2).</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Вирусы гриппа A, циркулирующие у людей и животных, в процессе эволюции подвергаются реассортации (обмену сегментами генома), в связи с чем периодически возникают новые антигенные варианты вируса, способные преодолевать межвидовые барьеры. Примером этого послужила пандемия гриппа 2009 года, вызванная вирусом гриппа A(H1N1) pdm2009, охарактеризованным как тройной реассортант, несущий сегменты вирусов гриппа птиц, вирусов гриппа свиней и эпидемических штаммов человека.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2.6. Вирус гриппа в воздухе сохраняет жизнеспособность и инфекционные свойства в течение нескольких часов, на поверхностях - до 4-х суток. Вирус высоко чувствителен к дезинфицирующим средствам из разных химических групп, УФ-излучению, повышенным температурам.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Сохранение вируса гриппа в воздушной среде зависит от степени дисперсности аэрозоля, содержащего вирусные частицы, а также от воздействия на него света, влаги и нагревания. Не исключена возможность инфицирования бытовым путем через предметы обихода.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2.7. Ситуация по заболеваемости гриппом и ОРВИ оценивается как благополучная, если за анализируемую неделю показатели заболеваемости оказываются ниже эпидемических порогов.</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Суммарный уровень заболеваемости гриппом и ОРВИ, получаемый расчетным методом на основании среднемноголетних данных в конкретный период времени, на конкретной территории, для совокупного населения и отдельных возрастных групп (эпидемический порог), рассчитывается органами, уполномоченными осуществлять федеральный государственный санитарно-эпидемиологический надзор, с периодическим обновлением.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2.8.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w:t>
      </w:r>
      <w:r w:rsidRPr="001F6E83">
        <w:rPr>
          <w:rFonts w:ascii="Times New Roman" w:hAnsi="Times New Roman" w:cs="Times New Roman"/>
          <w:sz w:val="28"/>
          <w:szCs w:val="28"/>
        </w:rPr>
        <w:lastRenderedPageBreak/>
        <w:t>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2.9. Темп прироста заболеваемости гриппом и ОРВИ в анализируемую неделю по отношению к предыдущей (в каждой возрастной группе и по совокупному населению) более 20% и выше служит дополнительным признаком осложнения эпидситуации по гриппу и ОРВИ на территории.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2.10. Признаком окончания эпидемии является снижение интенсивного показателя заболеваемости гриппом и ОРВИ до уровня эпидемического порога.</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III. Выявление больных гриппом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3.1.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 осуществляющими медицинскую деятельность &lt;1&gt;: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&lt;1&gt; В соответствии со </w:t>
      </w:r>
      <w:hyperlink r:id="rId9" w:history="1">
        <w:r w:rsidRPr="001F6E83">
          <w:rPr>
            <w:rFonts w:ascii="Times New Roman" w:hAnsi="Times New Roman" w:cs="Times New Roman"/>
            <w:color w:val="0000FF"/>
            <w:sz w:val="28"/>
            <w:szCs w:val="28"/>
          </w:rPr>
          <w:t>ст. 2</w:t>
        </w:r>
      </w:hyperlink>
      <w:r w:rsidRPr="001F6E83">
        <w:rPr>
          <w:rFonts w:ascii="Times New Roman" w:hAnsi="Times New Roman" w:cs="Times New Roman"/>
          <w:sz w:val="28"/>
          <w:szCs w:val="28"/>
        </w:rPr>
        <w:t xml:space="preserve"> Федерального закона Российской Федерации от 21.11.2011 N 323-ФЗ "Об основах охраны здоровья граждан в Российской Федерации" (далее - Закон):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10" w:history="1">
        <w:r w:rsidRPr="001F6E83">
          <w:rPr>
            <w:rFonts w:ascii="Times New Roman" w:hAnsi="Times New Roman" w:cs="Times New Roman"/>
            <w:color w:val="0000FF"/>
            <w:sz w:val="28"/>
            <w:szCs w:val="28"/>
          </w:rPr>
          <w:t>законодательством</w:t>
        </w:r>
      </w:hyperlink>
      <w:r w:rsidRPr="001F6E83">
        <w:rPr>
          <w:rFonts w:ascii="Times New Roman" w:hAnsi="Times New Roman" w:cs="Times New Roman"/>
          <w:sz w:val="28"/>
          <w:szCs w:val="28"/>
        </w:rPr>
        <w:t xml:space="preserve"> Российской Федерации. Положения </w:t>
      </w:r>
      <w:hyperlink r:id="rId11" w:history="1">
        <w:r w:rsidRPr="001F6E83">
          <w:rPr>
            <w:rFonts w:ascii="Times New Roman" w:hAnsi="Times New Roman" w:cs="Times New Roman"/>
            <w:color w:val="0000FF"/>
            <w:sz w:val="28"/>
            <w:szCs w:val="28"/>
          </w:rPr>
          <w:t>Закона</w:t>
        </w:r>
      </w:hyperlink>
      <w:r w:rsidRPr="001F6E83">
        <w:rPr>
          <w:rFonts w:ascii="Times New Roman" w:hAnsi="Times New Roman" w:cs="Times New Roman"/>
          <w:sz w:val="28"/>
          <w:szCs w:val="28"/>
        </w:rPr>
        <w:t xml:space="preserve">,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соответствии с </w:t>
      </w:r>
      <w:hyperlink r:id="rId12" w:history="1">
        <w:r w:rsidRPr="001F6E83">
          <w:rPr>
            <w:rFonts w:ascii="Times New Roman" w:hAnsi="Times New Roman" w:cs="Times New Roman"/>
            <w:color w:val="0000FF"/>
            <w:sz w:val="28"/>
            <w:szCs w:val="28"/>
          </w:rPr>
          <w:t>Законом</w:t>
        </w:r>
      </w:hyperlink>
      <w:r w:rsidRPr="001F6E83">
        <w:rPr>
          <w:rFonts w:ascii="Times New Roman" w:hAnsi="Times New Roman" w:cs="Times New Roman"/>
          <w:sz w:val="28"/>
          <w:szCs w:val="28"/>
        </w:rPr>
        <w:t xml:space="preserve"> к медицинским организациям приравниваются индивидуальные предприниматели, осуществляющие медицинскую деятельность".</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обращении к ним населения за медицинской помощью;</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оказании населению медицинской помощи на дому;</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ежедневном приеме детей в детские образовательные организации;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медицинском наблюдении за лицами, общавшимися с больным гриппом.</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IV. Диагностика гриппа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bookmarkStart w:id="3" w:name="P88"/>
      <w:bookmarkEnd w:id="3"/>
      <w:r w:rsidRPr="001F6E83">
        <w:rPr>
          <w:rFonts w:ascii="Times New Roman" w:hAnsi="Times New Roman" w:cs="Times New Roman"/>
          <w:sz w:val="28"/>
          <w:szCs w:val="28"/>
        </w:rPr>
        <w:t>4.1. Для подтверждения диагноза "грипп" и ОРВИ используются различные стандартизованные в Российской Федерации методы, позволяющие подтвердить наличие вирусов или идентифицировать инфекционный агент ОРВИ, в том числе: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lastRenderedPageBreak/>
        <w:t>- обнаружение РНК или ДНК вирусов гриппа и ОРВИ (респираторно-синцитиальный вирус, метапневмовирус, вирусы парагриппа 1 - 4, коронавирусы, риновирусы, аденовирусы, бокавирус) при исследовании мазков из носоглотки и задней стенки глотки методом ПЦР;</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выявление антигенов вируса гриппа при исследовании мазков из носоглотки методами иммунофлюоресцентного и иммуноферментного анализов;</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выделение вирусов гриппа методом заражения куриных эмбрионов или перевиваемых культур из отделяемого слизистой носа вирусологическим методом;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диагностически значимое увеличение уровня (титра) специфических антител во второй сыворотке (по сравнению с первой) в 4 и более раз при одновременном исследовании в стандартных серологических тестах парных сывороток крови больного (при условии соблюдения сроков сбора сывороток крови: первая - в день постановки диагноза, вторая - через 2 - 3 недели) при использовании серологического метода.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4.2. Лабораторное обследование в целях идентификации возбудителя гриппа и ОРВИ проводится в обязательном порядке при: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госпитализации больного по поводу острой респираторной инфекции верхних и нижних дыхательных путей (тяжелые и необычные формы заболевания);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заболевании лиц с высоким риском неблагоприятного исхода гриппа и ОРВИ (в том числе детей до 1 года, беременных, лиц с хроническими заболеваниями сердца, легких, метаболическим синдромом и других);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 заболевания лиц из организаций с круглосуточным пребыванием.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4.3. В период эпидемических подъемов заболеваемости гриппом окончательный диагноз "грипп" может быть установлен как на основании лабораторного подтверждения, так и на основании клинических и эпидемиологических данных.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4.4.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 осуществляющий частную медицинскую деятельность в установленном законодательством порядке.</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 Регистрация, учет и статистическое наблюдение случаев</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заболеваний гриппом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5.1. Каждый случай заболевания гриппом и ОРВИ подлежит регистрации и учету по месту его выявления в медицинской организации в установленном </w:t>
      </w:r>
      <w:hyperlink r:id="rId13" w:history="1">
        <w:r w:rsidRPr="001F6E83">
          <w:rPr>
            <w:rFonts w:ascii="Times New Roman" w:hAnsi="Times New Roman" w:cs="Times New Roman"/>
            <w:color w:val="0000FF"/>
            <w:sz w:val="28"/>
            <w:szCs w:val="28"/>
          </w:rPr>
          <w:t>порядке</w:t>
        </w:r>
      </w:hyperlink>
      <w:r w:rsidRPr="001F6E83">
        <w:rPr>
          <w:rFonts w:ascii="Times New Roman" w:hAnsi="Times New Roman" w:cs="Times New Roman"/>
          <w:sz w:val="28"/>
          <w:szCs w:val="28"/>
        </w:rPr>
        <w:t xml:space="preserve">. Полноту, достоверность и своевременность регистрации и учета заболеваний гриппом и ОРВИ обеспечивают </w:t>
      </w:r>
      <w:r w:rsidRPr="001F6E83">
        <w:rPr>
          <w:rFonts w:ascii="Times New Roman" w:hAnsi="Times New Roman" w:cs="Times New Roman"/>
          <w:sz w:val="28"/>
          <w:szCs w:val="28"/>
        </w:rPr>
        <w:lastRenderedPageBreak/>
        <w:t>руководители медицинских организаций.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5.2. Информация о выявленных случаях заболевания гриппом и ОРВИ передается медицинскими организациями, индивидуальными предпринимателями, осуществляющими медицинскую деятельность, в органы, уполномоченные осуществлять федеральный государственный санитарно-эпидемиологический надзор в еженедельном, а в период эпидемического неблагополучия - в ежедневном режиме.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5.3. При возникновении в дошкольных образовательных организациях, медицинских, оздоровительных организациях и организациях социального обеспечения 5 и более случаев с симптомами острой респираторной инфекции (гриппа или ОРВИ), связанных между собой инкубационным периодом (в течение 7 дней), медицинский персонал указанных организаций информирует об этом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 Мероприятия в отношении источника инфекции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bookmarkStart w:id="4" w:name="P109"/>
      <w:bookmarkEnd w:id="4"/>
      <w:r w:rsidRPr="001F6E83">
        <w:rPr>
          <w:rFonts w:ascii="Times New Roman" w:hAnsi="Times New Roman" w:cs="Times New Roman"/>
          <w:sz w:val="28"/>
          <w:szCs w:val="28"/>
        </w:rPr>
        <w:t>6.1. Госпитализации подлежат больные с признаками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 тяжелым или среднетяжелым течением заболевания;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посещающие детские организации с постоянным пребыванием детей;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проживающие в общежитиях и в условиях неблагоприятных факторов жилой среды.</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6.2. В направлениях на госпитализацию больных с подозрением на грипп указывают наличие профилактической прививки против гриппа, актуальной для текущего эпидемического сезона.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6.3. Госпитализированным больным проводят лабораторную диагностику.</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6.4. Изоляцию больного гриппом и ОРВИ проводят до исчезновения клинических симптомов, но не менее 7 дней с момента появления симптомов респираторной инфекции.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6.5. Выписка переболевших осуществляется по клиническому выздоровлению.</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VII. Мероприятия в отношении лиц, общавшихся с больным</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гриппом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7.1. Среди контактных лиц, общавшихся с больным гриппом и ОРВИ, своевременно проводят выявление больных или лиц с подозрением на заболевания гриппом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7.2.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 общавшихся с больным гриппом и ОРВИ, с обязательной термометрией 2 раза в день и осмотром зева. Результаты обследования регистрируются в </w:t>
      </w:r>
      <w:r w:rsidRPr="001F6E83">
        <w:rPr>
          <w:rFonts w:ascii="Times New Roman" w:hAnsi="Times New Roman" w:cs="Times New Roman"/>
          <w:sz w:val="28"/>
          <w:szCs w:val="28"/>
        </w:rPr>
        <w:lastRenderedPageBreak/>
        <w:t>установленном порядке. С целью предупреждения распространения заболевания гриппом в коллектив не принимают новых детей и не переводят в другие коллективы.</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7.3. Для персонала групп с установленным медицинским наблюдением обязательно соблюдение масочного режима со сменой масок каждые 3 - 4 часа работы. Персонал с признаками заболевания гриппа и ОРВИ не допускается к работе с детьми. В детский коллектив персонал допускается только после клинического выздоровления, но не ранее 7 дней с момента появления симптомов заболевания.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7.4.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w:t>
      </w:r>
      <w:hyperlink w:anchor="P215" w:history="1">
        <w:r w:rsidRPr="001F6E83">
          <w:rPr>
            <w:rFonts w:ascii="Times New Roman" w:hAnsi="Times New Roman" w:cs="Times New Roman"/>
            <w:color w:val="0000FF"/>
            <w:sz w:val="28"/>
            <w:szCs w:val="28"/>
          </w:rPr>
          <w:t>главой 12</w:t>
        </w:r>
      </w:hyperlink>
      <w:r w:rsidRPr="001F6E83">
        <w:rPr>
          <w:rFonts w:ascii="Times New Roman" w:hAnsi="Times New Roman" w:cs="Times New Roman"/>
          <w:sz w:val="28"/>
          <w:szCs w:val="28"/>
        </w:rPr>
        <w:t xml:space="preserve"> настоящих санитарных правил.</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7.5. В очагах гриппозной инфекции и ОРВИ организуется комплекс санитарно-противоэпидемических (профилактических) мероприятий, предусматривающий обязательное обеззараживание посуды, воздуха и поверхностей в помещениях с использованием эффективных при вирусных инфекциях дезинфицирующих средств и методов, разрешенных к применению, а также текущую влажную уборку и проветривание помещений.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7.6. При получении экстренного извещения о регистрации 5 и более случаев заболеваний с симптомами респираторной инфекции (гриппом или ОРВИ) в дошкольных образовательных организациях, оздоровительных и медицинских организациях, организациях социального обеспечения специалистами органа, уполномоченного осуществлять федеральный государственный санитарно-эпидемиологический надзор, проводится эпидемиологическое исследование очага инфекции и организуется (определяется) комплекс санитарно-противоэпидемических (профилактических) мероприятий.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7.7. В случае возникновения очага заболевания гриппом или ОРВИ в родильных домах, в том числе с раздельным содержанием новорожденных и матерей, а также в отделениях новорожденных (II этапа выхаживания) больные дети и матери изолируются в индивидуальные боксы (изоляторы) с отдельным обслуживающим персоналом, а затем - в детский инфекционный стационар. Новорожденным в очаге проводится экстренная неспецифическая профилактика.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7.8. В медицинских организациях, детских образовательных и оздоровительных организациях, организациях социального обеспечения обеспечивается соблюдение текущей дезинфекции химическими дезинфицирующими средствами, разрешенными к применению, </w:t>
      </w:r>
      <w:r w:rsidRPr="007E7C0F">
        <w:rPr>
          <w:rFonts w:ascii="Times New Roman" w:hAnsi="Times New Roman" w:cs="Times New Roman"/>
          <w:sz w:val="28"/>
          <w:szCs w:val="28"/>
          <w:highlight w:val="yellow"/>
        </w:rPr>
        <w:t>соблюдение масочного режима</w:t>
      </w:r>
      <w:r w:rsidRPr="001F6E83">
        <w:rPr>
          <w:rFonts w:ascii="Times New Roman" w:hAnsi="Times New Roman" w:cs="Times New Roman"/>
          <w:sz w:val="28"/>
          <w:szCs w:val="28"/>
        </w:rPr>
        <w:t>, гигиенической обработки рук, обеззараживания и очистки воздуха с применением технологий, прошедших оценку соответствия и разрешенных к применению, в том числе ультрафиолетовое облучение и проветривание помещений.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7.9. В организациях и общежитиях в период эпидемии гриппа и ОРВИ </w:t>
      </w:r>
      <w:r w:rsidRPr="001F6E83">
        <w:rPr>
          <w:rFonts w:ascii="Times New Roman" w:hAnsi="Times New Roman" w:cs="Times New Roman"/>
          <w:sz w:val="28"/>
          <w:szCs w:val="28"/>
        </w:rPr>
        <w:lastRenderedPageBreak/>
        <w:t>выявление, изоляция больных и экстренная неспецифическая профилактика лицам, общавшимся с больным гриппом и ОРВИ, осуществляется медицинским персоналом медицинских организаций.</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VIII. Организация профилактических и противоэпидемических</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мероприятий в предэпидемический период</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8.1. Органами исполнительной власти субъектов Российской Федерации в рамках региональных программ обеспечения санитарно-эпидемиологического благополучия населения в предэпидемический период организуется пересмотр, корректировка и утверждение региональных планов по профилактике гриппа и ОРВИ, планов санитарно-противоэпидемических (профилактических) мероприятий по борьбе с гриппом и ОРВИ, проводится перерасчет и обеспечивается наличие в субъекте неснижаемого запаса профилактических и лечебных препаратов, оборудования, имущества, средств индивидуальной защиты органов дыхания, дезинфицирующих средств, определяются схемы поэтапного, в зависимости от уровня заболеваемости, перепрофилирования стационаров для госпитализации больных гриппом и ОРВИ,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 Осуществляется закупка гриппозных вакцин для иммунизации населения, не относящегося к группам риска, определенным </w:t>
      </w:r>
      <w:hyperlink r:id="rId14" w:history="1">
        <w:r w:rsidRPr="001F6E83">
          <w:rPr>
            <w:rFonts w:ascii="Times New Roman" w:hAnsi="Times New Roman" w:cs="Times New Roman"/>
            <w:color w:val="0000FF"/>
            <w:sz w:val="28"/>
            <w:szCs w:val="28"/>
          </w:rPr>
          <w:t>национальным календарем</w:t>
        </w:r>
      </w:hyperlink>
      <w:r w:rsidRPr="001F6E83">
        <w:rPr>
          <w:rFonts w:ascii="Times New Roman" w:hAnsi="Times New Roman" w:cs="Times New Roman"/>
          <w:sz w:val="28"/>
          <w:szCs w:val="28"/>
        </w:rPr>
        <w:t xml:space="preserve"> профилактических прививок.</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8.2. Органами исполнительной власти субъектов Российской Федерации в области охраны здоровья граждан, медицинскими организациями обеспечивается: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массовой предсезонной иммунизации против гриппа населения из групп риска, определенных национальным календарем профилактических прививок;</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подготовка кадров медицинских организаций по вопросам диагностики, лечения и профилактики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 лабораторная диагностика гриппа и идентификация возбудителей ОРВИ в лабораториях медицинских организаций методами, определенными в </w:t>
      </w:r>
      <w:hyperlink w:anchor="P88" w:history="1">
        <w:r w:rsidRPr="001F6E83">
          <w:rPr>
            <w:rFonts w:ascii="Times New Roman" w:hAnsi="Times New Roman" w:cs="Times New Roman"/>
            <w:color w:val="0000FF"/>
            <w:sz w:val="28"/>
            <w:szCs w:val="28"/>
          </w:rPr>
          <w:t>пункте 4.1</w:t>
        </w:r>
      </w:hyperlink>
      <w:r w:rsidRPr="001F6E83">
        <w:rPr>
          <w:rFonts w:ascii="Times New Roman" w:hAnsi="Times New Roman" w:cs="Times New Roman"/>
          <w:sz w:val="28"/>
          <w:szCs w:val="28"/>
        </w:rPr>
        <w:t xml:space="preserve"> настоящих санитарных правил.</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8.3. Руководителями организаций, сотрудники которых относятся к группам риска по заболеваемости гриппом и ОРВИ (работники медицинских и образовательных организаций, торговли, общественного питания, транспорта), должны приниматься меры по проведению специфической профилактики гриппа и неспецифической профилактики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8.4.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IX. Организация противоэпидемических мероприятий в период</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lastRenderedPageBreak/>
        <w:t>подъема заболеваемости гриппом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9.1. В период подъема заболеваемости гриппом и ОРВИ заинтересованными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реализуются санитарно-противоэпидемические (профилактические)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9.2. Оперативная разработка дополнительных санитарно-противоэпидемических (профилактических) мероприятий и координация действий заинтересованных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решении задач, направленных на предупреждение, локализацию и ликвидацию массовых заболеваний гриппом и ОРВИ, осуществляется создаваемыми санитарно-противоэпидемическими комиссиями или оперативными штабами по борьбе с гриппом, при органах исполнительной власти субъектов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9.3. Руководство противоэпидемической работой в период эпидемий гриппа и ОРВИ возлагается на органы, уполномоченные осуществлять федеральный государственный санитарно-эпидемиологический надзор.</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9.4. Органами, уполномоченными осуществлять федеральный государственный санитарно-эпидемиологический надзор, организуется: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ежедневный учет и анализ заболеваемости гриппом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контроль за организацией и проведением санитарно-противоэпидемических (профилактических) мероприятий в дошкольных образовательных организациях, учебных заведениях, медицинских и других организациях.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9.5. Медицинскими организациями обеспечивается: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выявление лиц с признаками гриппа и ОРВИ и лабораторная диагностика заболеваний;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забор и доставка материалов от больных гриппом и ОРВИ в лаборатории,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 госпитализация лиц с признаками гриппа и ОРВИ согласно </w:t>
      </w:r>
      <w:hyperlink w:anchor="P109" w:history="1">
        <w:r w:rsidRPr="001F6E83">
          <w:rPr>
            <w:rFonts w:ascii="Times New Roman" w:hAnsi="Times New Roman" w:cs="Times New Roman"/>
            <w:color w:val="0000FF"/>
            <w:sz w:val="28"/>
            <w:szCs w:val="28"/>
          </w:rPr>
          <w:t>пункту 6.1</w:t>
        </w:r>
      </w:hyperlink>
      <w:r w:rsidRPr="001F6E83">
        <w:rPr>
          <w:rFonts w:ascii="Times New Roman" w:hAnsi="Times New Roman" w:cs="Times New Roman"/>
          <w:sz w:val="28"/>
          <w:szCs w:val="28"/>
        </w:rPr>
        <w:t xml:space="preserve"> </w:t>
      </w:r>
      <w:r w:rsidRPr="001F6E83">
        <w:rPr>
          <w:rFonts w:ascii="Times New Roman" w:hAnsi="Times New Roman" w:cs="Times New Roman"/>
          <w:sz w:val="28"/>
          <w:szCs w:val="28"/>
        </w:rPr>
        <w:lastRenderedPageBreak/>
        <w:t>настоящих санитарных правил;</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первичных санитарно-противоэпидемических (профилактических) мероприятий в очагах инфекции;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подготовка кадров медицинских и других организаций по вопросам диагностики, лечения и профилактики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9.6. В период эпидемии гриппа и ОРВИ в медицинских организациях развертываются дополнительные отделения для больных гриппом (с подозрением на грипп) с отдельным входом, гардеробной, регистратурой, кабинетом доврачебного осмотра, кабинетом для взятия крови и другими необходимыми кабинетами.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 развернутых отделениях вводится дезинфекционный режим, соответствующий режиму инфекционного стационара.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9.7. На основании анализа эпидемической обстановки по гриппу и ОРВИ, уровня регистрируемой заболеваемости в сравнении с эпидемическими порогами, клинической характеристики заболеваний у детей и взрослых,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(предписаниям) органов, уполномоченных осуществлять федеральный государственный санитарно-эпидемиологический надзор, на территории субъекта Российской Федерации, учреждениях, организациях и предприятиях проводятся дополнительные санитарно-противоэпидемические (профилактические) мероприятия по предупреждению распространения гриппа и ОРВИ в соответствии с нормативными правовыми актами Российской Федерации, включающие: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 индукторов интерферона;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ограничение или запрещение проведения массовых культурных, спортивных и других мероприятий;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введение ограничительных мероприятий (или запрещение) как в целом по субъекту Российской Федерации, так и избирательно в муниципальных образованиях (городах, районах при отсутствии превышения в целом по субъекту) при превышении порогового уровня заболеваемости гриппом среди совокупного населения более 20%;</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принятие решения о приостановлении учебного процесса в детских образовательных организациях (досрочном роспуске школьников на каникулы или их продлении) в случае отсутствия по причине гриппа и ОРВИ 20% и более детей;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усиление контроля за санитарно-гигиеническим состоянием организаций, учебных заведений, в местах скопления людей;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 усиление противоэпидемического режима в медицинских организациях, детских образовательных организациях, оздоровительных организациях и организациях социальной защиты (проведение термометрии и осмотра с целью выявления больных, усиление контроля за соблюдением </w:t>
      </w:r>
      <w:r w:rsidRPr="001F6E83">
        <w:rPr>
          <w:rFonts w:ascii="Times New Roman" w:hAnsi="Times New Roman" w:cs="Times New Roman"/>
          <w:sz w:val="28"/>
          <w:szCs w:val="28"/>
        </w:rPr>
        <w:lastRenderedPageBreak/>
        <w:t>температурного режима, режимов текущей дезинфекции, обеззараживание воздушной среды</w:t>
      </w:r>
      <w:r w:rsidRPr="007E7C0F">
        <w:rPr>
          <w:rFonts w:ascii="Times New Roman" w:hAnsi="Times New Roman" w:cs="Times New Roman"/>
          <w:sz w:val="28"/>
          <w:szCs w:val="28"/>
          <w:highlight w:val="yellow"/>
        </w:rPr>
        <w:t>, ношение марлевых масок и другие</w:t>
      </w:r>
      <w:r w:rsidRPr="001F6E83">
        <w:rPr>
          <w:rFonts w:ascii="Times New Roman" w:hAnsi="Times New Roman" w:cs="Times New Roman"/>
          <w:sz w:val="28"/>
          <w:szCs w:val="28"/>
        </w:rPr>
        <w:t>), а также прекращение допуска посетителей к больным в стационары, учреждения с круглосуточным пребыванием детей и взрослых (дома ребенка, детские дома и другие);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развертывание отделений для приема больных с подозрением на заболевание гриппом в поликлиниках или перевод поликлиник на обслуживание на дому;</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поэтапное перепрофилирование соматических стационаров для госпитализации больных гриппом;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направление в поликлиники дополнительного медицинского персонала из числа клинических ординаторов, студентов старших курсов высших медицинских учебных заведений;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выделение дополнительного автотранспорта для обслуживания больных на дому и доставке медикаментов из аптек;</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активизация всех видов санитарно-просветительной работы с акцентом на профилактику заражения гриппом и оказания помощи больным.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9.8. Руководителями организаций и предприятий принимаются меры по защите работающего персонала от заболевания гриппом и ОРВИ, особенно в организациях с высоким риском распространения вирусов (предприятия торговли, сферы обслуживания, общественного транспорта).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9.9. Организациями обеспечивается: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комплекса работ по недопущению переохлаждения лиц, работающих на открытом воздухе в зимний период;</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выполнение мероприятий плана по профилактике гриппа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 Мероприятия по обеспечению федерального государственного</w:t>
      </w:r>
    </w:p>
    <w:p w:rsidR="00342872" w:rsidRPr="001F6E83" w:rsidRDefault="00342872">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санитарно-эпидемиологического надзора</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10.1. Мероприятия по обеспечению федерального государственного санитарно-эпидемиологического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 уполномоченными осуществлять федеральный государственный санитарно-эпидемиологический надзор.</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10.2. Мероприятия по обеспечению федерального государственного санитарно-эпидемиологического надзора включают в себя: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 заболеваемости гриппом и ОРВИ, включая анализ заболеваемости и летальности по территориям, возрастным и социально-профессиональным группам населения;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 за циркуляцией возбудителей гриппа и ОРВИ, изучение их биологических свойств;</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слежение за иммунологической структурой населения;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оценку эффективности проводимых мероприятий;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прогнозирование развития эпидемиологической ситуации.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XI. Специфическая профилактика гриппа</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 Иммунопрофилактика против гриппа осуществляется в соответствии с нормативными документами.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11.2. Вакцинации против гриппа в предэпидемический период в первую очередь подлежат лица, относящиеся к категории высокого риска заболевания гриппом и неблагоприятных осложнений при заболевании, к которым относятся: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старше 60 лет, прежде всего проживающие в учреждениях социального обеспечения;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страдающие заболеваниями эндокринной системы (диабет), нарушениями обмена веществ (ожирение), болезнями системы кровообращения (гипертоническая болезнь, ишемическая болезнь сердца), хроническими заболеваниями дыхательной системы (хронический бронхит, бронхиальная астма), хроническими заболеваниями печени и почек;</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беременные женщины (только инактивированными вакцинами);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часто болеющие острыми респираторными вирусными заболеваниями;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дети старше 6 месяцев, дети, посещающие дошкольные образовательные организации и (или) находящиеся в организациях с постоянным пребыванием (детские дома, дома ребенка);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школьники;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медицинские работники;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работники сферы обслуживания, транспорта, учебных заведений;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воинские контингенты.</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11.3. Определение численности контингентов, подлежащих ежегодной иммунизации против гриппа, осуществляют медицинские организации, которые согласуют планы профилактических прививок и заявку на вакцину с территориальными органами, уполномоченными осуществлять федеральный государственный санитарно-эпидемиологический надзор.</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11.4. С учетом рекомендаций Всемирной организации здравоохранения &lt;1&gt; охват прививками против гриппа в группах риска должен быть не менее 75%; охват прививками против гриппа населения в целом по стране и по субъектам Российской Федерации в отдельности - не менее 25%.</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&lt;1&gt; Резолюция Всемирной Ассамблеи Здравоохранения 56.19 от 28 мая 2003 г. "Предупреждение пандемий и ежегодных эпидемий гриппа и борьба с ними".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11.5. Для специфической профилактики гриппа используются живые, инактивированные, в том числе расщепленные и субъединичные гриппозные вакцины отечественного и зарубежного производства, приготовленные из эпидемически актуальных штаммов вируса (как правило, относящихся к подтипам A(H1N1), A(H3N2), B и рекомендуемых Всемирной организацией </w:t>
      </w:r>
      <w:r w:rsidRPr="001F6E83">
        <w:rPr>
          <w:rFonts w:ascii="Times New Roman" w:hAnsi="Times New Roman" w:cs="Times New Roman"/>
          <w:sz w:val="28"/>
          <w:szCs w:val="28"/>
        </w:rPr>
        <w:lastRenderedPageBreak/>
        <w:t>здравоохранения на основании анализа антигенных и генетических свойств циркулирующих вирусов), зарегистрированные на территории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11.6. Профилактические прививки проводятся лицам, не имеющим противопоказаний (наличие аллергических реакций на куриный белок и другие вещества, если они являются компонентами вакцины, наличие лихорадки или других признаков острых респираторных инфекций) с их </w:t>
      </w:r>
      <w:hyperlink r:id="rId15" w:history="1">
        <w:r w:rsidRPr="001F6E83">
          <w:rPr>
            <w:rFonts w:ascii="Times New Roman" w:hAnsi="Times New Roman" w:cs="Times New Roman"/>
            <w:color w:val="0000FF"/>
            <w:sz w:val="28"/>
            <w:szCs w:val="28"/>
          </w:rPr>
          <w:t>согласия</w:t>
        </w:r>
      </w:hyperlink>
      <w:r w:rsidRPr="001F6E83">
        <w:rPr>
          <w:rFonts w:ascii="Times New Roman" w:hAnsi="Times New Roman" w:cs="Times New Roman"/>
          <w:sz w:val="28"/>
          <w:szCs w:val="28"/>
        </w:rPr>
        <w:t xml:space="preserve">, а также с согласия родителей или иных </w:t>
      </w:r>
      <w:hyperlink r:id="rId16" w:history="1">
        <w:r w:rsidRPr="001F6E83">
          <w:rPr>
            <w:rFonts w:ascii="Times New Roman" w:hAnsi="Times New Roman" w:cs="Times New Roman"/>
            <w:color w:val="0000FF"/>
            <w:sz w:val="28"/>
            <w:szCs w:val="28"/>
          </w:rPr>
          <w:t>законных представителей</w:t>
        </w:r>
      </w:hyperlink>
      <w:r w:rsidRPr="001F6E83">
        <w:rPr>
          <w:rFonts w:ascii="Times New Roman" w:hAnsi="Times New Roman" w:cs="Times New Roman"/>
          <w:sz w:val="28"/>
          <w:szCs w:val="28"/>
        </w:rPr>
        <w:t xml:space="preserve"> несовершеннолетних и граждан, признанных недееспособными в порядке, установленном </w:t>
      </w:r>
      <w:hyperlink r:id="rId17" w:history="1">
        <w:r w:rsidRPr="001F6E83">
          <w:rPr>
            <w:rFonts w:ascii="Times New Roman" w:hAnsi="Times New Roman" w:cs="Times New Roman"/>
            <w:color w:val="0000FF"/>
            <w:sz w:val="28"/>
            <w:szCs w:val="28"/>
          </w:rPr>
          <w:t>законодательством</w:t>
        </w:r>
      </w:hyperlink>
      <w:r w:rsidRPr="001F6E83">
        <w:rPr>
          <w:rFonts w:ascii="Times New Roman" w:hAnsi="Times New Roman" w:cs="Times New Roman"/>
          <w:sz w:val="28"/>
          <w:szCs w:val="28"/>
        </w:rPr>
        <w:t xml:space="preserve"> Российской Федерации.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11.7. Инактивированная вакцина против гриппа может вводиться одновременно с другими инактивированными вакцинами, применяемыми в рамках </w:t>
      </w:r>
      <w:hyperlink r:id="rId18" w:history="1">
        <w:r w:rsidRPr="001F6E83">
          <w:rPr>
            <w:rFonts w:ascii="Times New Roman" w:hAnsi="Times New Roman" w:cs="Times New Roman"/>
            <w:color w:val="0000FF"/>
            <w:sz w:val="28"/>
            <w:szCs w:val="28"/>
          </w:rPr>
          <w:t>национального календаря</w:t>
        </w:r>
      </w:hyperlink>
      <w:r w:rsidRPr="001F6E83">
        <w:rPr>
          <w:rFonts w:ascii="Times New Roman" w:hAnsi="Times New Roman" w:cs="Times New Roman"/>
          <w:sz w:val="28"/>
          <w:szCs w:val="28"/>
        </w:rPr>
        <w:t xml:space="preserve"> профилактических прививок и </w:t>
      </w:r>
      <w:hyperlink r:id="rId19" w:history="1">
        <w:r w:rsidRPr="001F6E83">
          <w:rPr>
            <w:rFonts w:ascii="Times New Roman" w:hAnsi="Times New Roman" w:cs="Times New Roman"/>
            <w:color w:val="0000FF"/>
            <w:sz w:val="28"/>
            <w:szCs w:val="28"/>
          </w:rPr>
          <w:t>календаря</w:t>
        </w:r>
      </w:hyperlink>
      <w:r w:rsidRPr="001F6E83">
        <w:rPr>
          <w:rFonts w:ascii="Times New Roman" w:hAnsi="Times New Roman" w:cs="Times New Roman"/>
          <w:sz w:val="28"/>
          <w:szCs w:val="28"/>
        </w:rPr>
        <w:t xml:space="preserve"> профилактических прививок по эпидемическим показаниям.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11.8. Планирование и организацию проведения профилактических прививок, полноту охвата и достоверность учета прививок, а также своевременное представление отчета о них в органы, уполномоченные осуществлять федеральный государственный санитарно-эпидемиологический надзор, обеспечивается руководителями медицинских организаций.</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11.9. Иммунизация против гриппа проводится в соответствии с действующими нормативными методическими документами.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11.10. При проведении профилактических прививок против гриппа прививочными бригадами в организациях для детей и взрослых руководитель учреждения, предприятия оказывает содействие медицинским работникам в проведении иммунизации.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11.11.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bookmarkStart w:id="5" w:name="P215"/>
      <w:bookmarkEnd w:id="5"/>
      <w:r w:rsidRPr="001F6E83">
        <w:rPr>
          <w:rFonts w:ascii="Times New Roman" w:hAnsi="Times New Roman" w:cs="Times New Roman"/>
          <w:sz w:val="28"/>
          <w:szCs w:val="28"/>
        </w:rPr>
        <w:t>XII. Неспецифическая профилактика гриппа и ОРВИ</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12.1. Для проведения неспецифической профилактики гриппа и ОРВИ используются медицинские иммунобиологические препараты, разрешенные к применению и зарегистрированные на территории Российской Федерации в установленном </w:t>
      </w:r>
      <w:hyperlink r:id="rId20" w:history="1">
        <w:r w:rsidRPr="001F6E83">
          <w:rPr>
            <w:rFonts w:ascii="Times New Roman" w:hAnsi="Times New Roman" w:cs="Times New Roman"/>
            <w:color w:val="0000FF"/>
            <w:sz w:val="28"/>
            <w:szCs w:val="28"/>
          </w:rPr>
          <w:t>порядке</w:t>
        </w:r>
      </w:hyperlink>
      <w:r w:rsidRPr="001F6E83">
        <w:rPr>
          <w:rFonts w:ascii="Times New Roman" w:hAnsi="Times New Roman" w:cs="Times New Roman"/>
          <w:sz w:val="28"/>
          <w:szCs w:val="28"/>
        </w:rPr>
        <w:t>.</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12.2. Неспецифическая профилактика гриппа и ОРВИ включает:</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экстренную профилактику, проводимую в начале эпидемического подъема заболеваемости или в эпидемическом очаге (внутриочаговая профилактика) с применением противовирусных химиопрепаратов, интерферонов и быстродействующих индукторов эндогенного интерферона, обладающих немедленным эффектом;</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сезонную профилактику, проводимую в предэпидемический период, с применением иммунокоррегирующих препаратов курсами разной продолжительности;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lastRenderedPageBreak/>
        <w:t>- санитарно-гигиенические и оздоровительные мероприятия.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12.3. Экстренную профилактику подразделяют на внутриочаговую и внеочаговую.</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12.4. Внутриочаговую профилактику проводят среди людей, находящихся в непосредственном контакте с больными, в семьях, квартирах, больничных палатах (эпидемических очагах).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12.5. Продолжительность внутриочаговой профилактики колеблется от 2 дней при прекращении контакта с источником инфекции до 5 - 7 дней, если контакт сохраняется.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12.6. Внеочаговую профилактику проводят среди непривитых, а также среди контингентов с повышенным риском заражения гриппом и с высоким риском неблагоприятных исходов заболевания.</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12.7. Индивидуально-дифференцированный подход к экстренной профилактике направлен на защиту контингентов риска, подвергающихся повышенной опасности заражения и течения гриппа, имеющих высокий риск неблагоприятных исходов (лица с иммунодефицитом, бронхолегочными заболеваниями, лица, страдающие заболеваниями эндокринной системы (сахарный диабет), нарушениями обмена веществ (ожирение), болезнями системы кровообращения (гипертоническая болезнь, ишемическая болезнь сердца), хроническими соматическими и инфекционными заболеваниями, дети в возрасте до 6 лет, беременные женщины, пожилые люди).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12.8. Защиту от заражения гриппом детей и взрослых проводят в детских домах, интернатах, учебных заведениях, производственных и воинских коллективах.</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12.9.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(например, школьников) и групп, подвергающихся повышенному риску заражения и играющих важную роль в дальнейшем распространении инфекций (медицинские работники, работники торговли, общественного транспорта).</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12.10.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предэпидемический период.</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12.11. Лекарственные препараты для коррекции иммунного статуса применяют курсами разной продолжительности у людей, относящихся к группам риска заболевания гриппом и ОРВИ, часто и длительно болеющих, имеющих хронические заболевания, вторичные иммунодефициты и другие.</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12.12. Санитарно-гигиенические и оздоровительные мероприятия предусматривают: формирование здорового образа жизни, закаливающие процедуры, физическое воспитание, оздоровление условий труда и быта и другие.</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XIII. Гигиеническое воспитание населения</w:t>
      </w:r>
    </w:p>
    <w:p w:rsidR="00342872" w:rsidRPr="001F6E83" w:rsidRDefault="00342872">
      <w:pPr>
        <w:pStyle w:val="ConsPlusNormal"/>
        <w:jc w:val="center"/>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lastRenderedPageBreak/>
        <w:t>13.1. Гигиеническое воспитание населения является одним из методов профилактики гриппа и ОРВИ.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13.2. Гигиеническое воспитание населения проводится сотрудниками медицинских организаций, специалистами органов, уполномоченных осуществлять федеральный государственный санитарно-эпидемиологический надзор, организаций, обеспечивающих федеральный государственный санитарно-эпидемиологический надзор, и другими.</w:t>
      </w:r>
    </w:p>
    <w:p w:rsidR="00342872" w:rsidRPr="001F6E83" w:rsidRDefault="00342872">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13.3. Гигиеническое воспитание населения включает в себя: представление населению подробной информации о гриппе и ОРВИ, основных симптомах заболевания и мерах профилактики с использованием листовок, плакатов, бюллетеней, средств массовой информации, информационно-коммуникационной сети Интернет.</w:t>
      </w: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ind w:firstLine="540"/>
        <w:jc w:val="both"/>
        <w:rPr>
          <w:rFonts w:ascii="Times New Roman" w:hAnsi="Times New Roman" w:cs="Times New Roman"/>
          <w:sz w:val="28"/>
          <w:szCs w:val="28"/>
        </w:rPr>
      </w:pPr>
    </w:p>
    <w:p w:rsidR="00342872" w:rsidRPr="001F6E83" w:rsidRDefault="00342872">
      <w:pPr>
        <w:pStyle w:val="ConsPlusNormal"/>
        <w:pBdr>
          <w:top w:val="single" w:sz="6" w:space="0" w:color="auto"/>
        </w:pBdr>
        <w:spacing w:before="100" w:after="100"/>
        <w:jc w:val="both"/>
        <w:rPr>
          <w:rFonts w:ascii="Times New Roman" w:hAnsi="Times New Roman" w:cs="Times New Roman"/>
          <w:sz w:val="28"/>
          <w:szCs w:val="28"/>
        </w:rPr>
      </w:pPr>
    </w:p>
    <w:p w:rsidR="00E128A0" w:rsidRPr="001F6E83" w:rsidRDefault="00E128A0">
      <w:pPr>
        <w:rPr>
          <w:rFonts w:ascii="Times New Roman" w:hAnsi="Times New Roman" w:cs="Times New Roman"/>
          <w:sz w:val="28"/>
          <w:szCs w:val="28"/>
        </w:rPr>
      </w:pPr>
    </w:p>
    <w:sectPr w:rsidR="00E128A0" w:rsidRPr="001F6E83" w:rsidSect="00A35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72"/>
    <w:rsid w:val="00000481"/>
    <w:rsid w:val="00000CE4"/>
    <w:rsid w:val="00006B98"/>
    <w:rsid w:val="000214DF"/>
    <w:rsid w:val="0002514F"/>
    <w:rsid w:val="00025E4B"/>
    <w:rsid w:val="00027AC5"/>
    <w:rsid w:val="00030D5B"/>
    <w:rsid w:val="000313DE"/>
    <w:rsid w:val="000344A3"/>
    <w:rsid w:val="00037A61"/>
    <w:rsid w:val="00043E5F"/>
    <w:rsid w:val="0004637B"/>
    <w:rsid w:val="00053A70"/>
    <w:rsid w:val="00054006"/>
    <w:rsid w:val="000555A1"/>
    <w:rsid w:val="00055C57"/>
    <w:rsid w:val="00057126"/>
    <w:rsid w:val="000627F4"/>
    <w:rsid w:val="00065DFF"/>
    <w:rsid w:val="00071176"/>
    <w:rsid w:val="00071E34"/>
    <w:rsid w:val="000741DA"/>
    <w:rsid w:val="000824AD"/>
    <w:rsid w:val="00082ACC"/>
    <w:rsid w:val="00083A89"/>
    <w:rsid w:val="000840E5"/>
    <w:rsid w:val="000855A5"/>
    <w:rsid w:val="00085B38"/>
    <w:rsid w:val="00095452"/>
    <w:rsid w:val="00097B41"/>
    <w:rsid w:val="000A11EE"/>
    <w:rsid w:val="000A6676"/>
    <w:rsid w:val="000C2176"/>
    <w:rsid w:val="000C3D7B"/>
    <w:rsid w:val="000D151F"/>
    <w:rsid w:val="000D4289"/>
    <w:rsid w:val="000D51E5"/>
    <w:rsid w:val="000D7541"/>
    <w:rsid w:val="000E04A1"/>
    <w:rsid w:val="000E06B2"/>
    <w:rsid w:val="000E12FC"/>
    <w:rsid w:val="000E2786"/>
    <w:rsid w:val="000E43E7"/>
    <w:rsid w:val="000E4637"/>
    <w:rsid w:val="000F3A79"/>
    <w:rsid w:val="00103A5F"/>
    <w:rsid w:val="001075CF"/>
    <w:rsid w:val="00107C21"/>
    <w:rsid w:val="00115778"/>
    <w:rsid w:val="00117CB3"/>
    <w:rsid w:val="00117EF1"/>
    <w:rsid w:val="00124330"/>
    <w:rsid w:val="001267CA"/>
    <w:rsid w:val="001317BB"/>
    <w:rsid w:val="00132122"/>
    <w:rsid w:val="001348F3"/>
    <w:rsid w:val="001412B4"/>
    <w:rsid w:val="00144BEB"/>
    <w:rsid w:val="00150F03"/>
    <w:rsid w:val="00151741"/>
    <w:rsid w:val="00152363"/>
    <w:rsid w:val="00153C9B"/>
    <w:rsid w:val="00155456"/>
    <w:rsid w:val="001554E6"/>
    <w:rsid w:val="0016257B"/>
    <w:rsid w:val="00163918"/>
    <w:rsid w:val="00163A78"/>
    <w:rsid w:val="001669F8"/>
    <w:rsid w:val="00166CC0"/>
    <w:rsid w:val="00173962"/>
    <w:rsid w:val="001779EA"/>
    <w:rsid w:val="001840BD"/>
    <w:rsid w:val="00190499"/>
    <w:rsid w:val="001927E3"/>
    <w:rsid w:val="001966D1"/>
    <w:rsid w:val="001A0275"/>
    <w:rsid w:val="001B26BB"/>
    <w:rsid w:val="001B454C"/>
    <w:rsid w:val="001B7E59"/>
    <w:rsid w:val="001C3518"/>
    <w:rsid w:val="001C3A34"/>
    <w:rsid w:val="001C77A1"/>
    <w:rsid w:val="001D065C"/>
    <w:rsid w:val="001D0FB0"/>
    <w:rsid w:val="001D7837"/>
    <w:rsid w:val="001E2AB5"/>
    <w:rsid w:val="001E49E1"/>
    <w:rsid w:val="001E598D"/>
    <w:rsid w:val="001E7E3D"/>
    <w:rsid w:val="001F0AC6"/>
    <w:rsid w:val="001F0F66"/>
    <w:rsid w:val="001F2891"/>
    <w:rsid w:val="001F37D3"/>
    <w:rsid w:val="001F3F7F"/>
    <w:rsid w:val="001F6E83"/>
    <w:rsid w:val="001F795F"/>
    <w:rsid w:val="00202836"/>
    <w:rsid w:val="0020423F"/>
    <w:rsid w:val="00206117"/>
    <w:rsid w:val="002065A6"/>
    <w:rsid w:val="00206A9A"/>
    <w:rsid w:val="002162BE"/>
    <w:rsid w:val="00216AC2"/>
    <w:rsid w:val="002305F6"/>
    <w:rsid w:val="0023102A"/>
    <w:rsid w:val="00232CF2"/>
    <w:rsid w:val="002335C7"/>
    <w:rsid w:val="00233C32"/>
    <w:rsid w:val="00236DE6"/>
    <w:rsid w:val="0023705B"/>
    <w:rsid w:val="00243697"/>
    <w:rsid w:val="00245237"/>
    <w:rsid w:val="002455EF"/>
    <w:rsid w:val="0025697B"/>
    <w:rsid w:val="00265500"/>
    <w:rsid w:val="00266BCA"/>
    <w:rsid w:val="00266ED4"/>
    <w:rsid w:val="00267EE9"/>
    <w:rsid w:val="002746C3"/>
    <w:rsid w:val="002769DE"/>
    <w:rsid w:val="00280056"/>
    <w:rsid w:val="00281F93"/>
    <w:rsid w:val="002830BB"/>
    <w:rsid w:val="002853E7"/>
    <w:rsid w:val="00285D1B"/>
    <w:rsid w:val="00286166"/>
    <w:rsid w:val="002874BD"/>
    <w:rsid w:val="0029106A"/>
    <w:rsid w:val="0029293A"/>
    <w:rsid w:val="00295BC4"/>
    <w:rsid w:val="002A1D96"/>
    <w:rsid w:val="002A2D6C"/>
    <w:rsid w:val="002A372B"/>
    <w:rsid w:val="002A4D7A"/>
    <w:rsid w:val="002A6E33"/>
    <w:rsid w:val="002A7368"/>
    <w:rsid w:val="002B057D"/>
    <w:rsid w:val="002B1800"/>
    <w:rsid w:val="002B3B9E"/>
    <w:rsid w:val="002B44B3"/>
    <w:rsid w:val="002B6AB1"/>
    <w:rsid w:val="002C088F"/>
    <w:rsid w:val="002C1582"/>
    <w:rsid w:val="002C2A05"/>
    <w:rsid w:val="002C45FB"/>
    <w:rsid w:val="002C6E72"/>
    <w:rsid w:val="002D53DB"/>
    <w:rsid w:val="002D5676"/>
    <w:rsid w:val="002D5748"/>
    <w:rsid w:val="002D6E5E"/>
    <w:rsid w:val="002E057E"/>
    <w:rsid w:val="002E398A"/>
    <w:rsid w:val="002E5D94"/>
    <w:rsid w:val="002E6E89"/>
    <w:rsid w:val="002F0240"/>
    <w:rsid w:val="002F0CE2"/>
    <w:rsid w:val="002F2243"/>
    <w:rsid w:val="002F7B93"/>
    <w:rsid w:val="00301628"/>
    <w:rsid w:val="00302595"/>
    <w:rsid w:val="003038AA"/>
    <w:rsid w:val="003061D3"/>
    <w:rsid w:val="00307224"/>
    <w:rsid w:val="00312300"/>
    <w:rsid w:val="0032010F"/>
    <w:rsid w:val="0032112A"/>
    <w:rsid w:val="003211F1"/>
    <w:rsid w:val="003307A6"/>
    <w:rsid w:val="00330AE5"/>
    <w:rsid w:val="00337B5A"/>
    <w:rsid w:val="00342789"/>
    <w:rsid w:val="00342872"/>
    <w:rsid w:val="00343FB0"/>
    <w:rsid w:val="00346393"/>
    <w:rsid w:val="0035075A"/>
    <w:rsid w:val="00350C7B"/>
    <w:rsid w:val="003513D8"/>
    <w:rsid w:val="00351784"/>
    <w:rsid w:val="00365E49"/>
    <w:rsid w:val="00366D44"/>
    <w:rsid w:val="00370C23"/>
    <w:rsid w:val="00374214"/>
    <w:rsid w:val="00376934"/>
    <w:rsid w:val="00381A32"/>
    <w:rsid w:val="00382780"/>
    <w:rsid w:val="0038411C"/>
    <w:rsid w:val="003A2743"/>
    <w:rsid w:val="003A70BB"/>
    <w:rsid w:val="003B2141"/>
    <w:rsid w:val="003B6358"/>
    <w:rsid w:val="003C5218"/>
    <w:rsid w:val="003C63DF"/>
    <w:rsid w:val="003D30F7"/>
    <w:rsid w:val="003D7E15"/>
    <w:rsid w:val="003E1D34"/>
    <w:rsid w:val="003E3230"/>
    <w:rsid w:val="003E3B5B"/>
    <w:rsid w:val="003E5867"/>
    <w:rsid w:val="003E6F5C"/>
    <w:rsid w:val="003F10B2"/>
    <w:rsid w:val="003F2D75"/>
    <w:rsid w:val="003F44CD"/>
    <w:rsid w:val="003F467A"/>
    <w:rsid w:val="004008BC"/>
    <w:rsid w:val="00414CC4"/>
    <w:rsid w:val="00415996"/>
    <w:rsid w:val="00417990"/>
    <w:rsid w:val="00420BCC"/>
    <w:rsid w:val="00423148"/>
    <w:rsid w:val="00425D7C"/>
    <w:rsid w:val="00431F12"/>
    <w:rsid w:val="00432A44"/>
    <w:rsid w:val="00433655"/>
    <w:rsid w:val="004353E1"/>
    <w:rsid w:val="004358AE"/>
    <w:rsid w:val="00436D4E"/>
    <w:rsid w:val="00440E03"/>
    <w:rsid w:val="00443630"/>
    <w:rsid w:val="00443ABF"/>
    <w:rsid w:val="00445372"/>
    <w:rsid w:val="004461D9"/>
    <w:rsid w:val="00450F9F"/>
    <w:rsid w:val="004511D5"/>
    <w:rsid w:val="0045226D"/>
    <w:rsid w:val="00454568"/>
    <w:rsid w:val="00454DCB"/>
    <w:rsid w:val="0046014B"/>
    <w:rsid w:val="00460FBB"/>
    <w:rsid w:val="004642DB"/>
    <w:rsid w:val="00464386"/>
    <w:rsid w:val="00466F15"/>
    <w:rsid w:val="00470D1B"/>
    <w:rsid w:val="00472C37"/>
    <w:rsid w:val="0047415C"/>
    <w:rsid w:val="004808CF"/>
    <w:rsid w:val="0048374B"/>
    <w:rsid w:val="004928D5"/>
    <w:rsid w:val="00492BE9"/>
    <w:rsid w:val="004A56E7"/>
    <w:rsid w:val="004A6375"/>
    <w:rsid w:val="004A71E3"/>
    <w:rsid w:val="004A7B16"/>
    <w:rsid w:val="004A7DCA"/>
    <w:rsid w:val="004B592A"/>
    <w:rsid w:val="004B6FA1"/>
    <w:rsid w:val="004C3244"/>
    <w:rsid w:val="004C372B"/>
    <w:rsid w:val="004C4CBF"/>
    <w:rsid w:val="004C5303"/>
    <w:rsid w:val="004E02E7"/>
    <w:rsid w:val="004E066B"/>
    <w:rsid w:val="004E3D2A"/>
    <w:rsid w:val="004E75A7"/>
    <w:rsid w:val="004F2075"/>
    <w:rsid w:val="005045CC"/>
    <w:rsid w:val="00511C9C"/>
    <w:rsid w:val="005159A8"/>
    <w:rsid w:val="00520773"/>
    <w:rsid w:val="00521A79"/>
    <w:rsid w:val="00522719"/>
    <w:rsid w:val="0052313B"/>
    <w:rsid w:val="00525001"/>
    <w:rsid w:val="005258B8"/>
    <w:rsid w:val="00530B59"/>
    <w:rsid w:val="00530FBA"/>
    <w:rsid w:val="00540D12"/>
    <w:rsid w:val="00545099"/>
    <w:rsid w:val="00547B97"/>
    <w:rsid w:val="00550937"/>
    <w:rsid w:val="00551908"/>
    <w:rsid w:val="00555105"/>
    <w:rsid w:val="00561905"/>
    <w:rsid w:val="00562F11"/>
    <w:rsid w:val="00572D75"/>
    <w:rsid w:val="005756EB"/>
    <w:rsid w:val="00575A01"/>
    <w:rsid w:val="005855F4"/>
    <w:rsid w:val="00585658"/>
    <w:rsid w:val="00585E3E"/>
    <w:rsid w:val="0058771D"/>
    <w:rsid w:val="00591D8D"/>
    <w:rsid w:val="00592CBF"/>
    <w:rsid w:val="0059532A"/>
    <w:rsid w:val="00596986"/>
    <w:rsid w:val="00596B7E"/>
    <w:rsid w:val="005A4089"/>
    <w:rsid w:val="005A6584"/>
    <w:rsid w:val="005B0432"/>
    <w:rsid w:val="005B098A"/>
    <w:rsid w:val="005B1684"/>
    <w:rsid w:val="005B2DAF"/>
    <w:rsid w:val="005B3080"/>
    <w:rsid w:val="005B31B9"/>
    <w:rsid w:val="005B77DB"/>
    <w:rsid w:val="005C1F52"/>
    <w:rsid w:val="005C280C"/>
    <w:rsid w:val="005C6B65"/>
    <w:rsid w:val="005C710B"/>
    <w:rsid w:val="005D68D7"/>
    <w:rsid w:val="005E06DC"/>
    <w:rsid w:val="005E072A"/>
    <w:rsid w:val="005E1021"/>
    <w:rsid w:val="005E5F10"/>
    <w:rsid w:val="005E6CD5"/>
    <w:rsid w:val="005E6FF1"/>
    <w:rsid w:val="005F15F7"/>
    <w:rsid w:val="005F4552"/>
    <w:rsid w:val="00602086"/>
    <w:rsid w:val="00605D4F"/>
    <w:rsid w:val="006065C0"/>
    <w:rsid w:val="006067B6"/>
    <w:rsid w:val="006147BB"/>
    <w:rsid w:val="006176F1"/>
    <w:rsid w:val="00620A34"/>
    <w:rsid w:val="0063162A"/>
    <w:rsid w:val="006361BE"/>
    <w:rsid w:val="00636D47"/>
    <w:rsid w:val="006372B8"/>
    <w:rsid w:val="00640938"/>
    <w:rsid w:val="00641D65"/>
    <w:rsid w:val="00662060"/>
    <w:rsid w:val="00663661"/>
    <w:rsid w:val="0067122A"/>
    <w:rsid w:val="006731BF"/>
    <w:rsid w:val="00680581"/>
    <w:rsid w:val="006812DE"/>
    <w:rsid w:val="006829B4"/>
    <w:rsid w:val="00686B3C"/>
    <w:rsid w:val="00686CF1"/>
    <w:rsid w:val="006912D6"/>
    <w:rsid w:val="00692092"/>
    <w:rsid w:val="00693473"/>
    <w:rsid w:val="0069453F"/>
    <w:rsid w:val="006A229D"/>
    <w:rsid w:val="006A7E42"/>
    <w:rsid w:val="006B00AF"/>
    <w:rsid w:val="006B03BE"/>
    <w:rsid w:val="006B0A08"/>
    <w:rsid w:val="006B1619"/>
    <w:rsid w:val="006B4428"/>
    <w:rsid w:val="006C0697"/>
    <w:rsid w:val="006C2FC3"/>
    <w:rsid w:val="006D5FD7"/>
    <w:rsid w:val="006D689D"/>
    <w:rsid w:val="006D7569"/>
    <w:rsid w:val="006D7F6E"/>
    <w:rsid w:val="006E1B39"/>
    <w:rsid w:val="006E21E0"/>
    <w:rsid w:val="006E3F16"/>
    <w:rsid w:val="006E6322"/>
    <w:rsid w:val="006F234B"/>
    <w:rsid w:val="006F6F5D"/>
    <w:rsid w:val="00703494"/>
    <w:rsid w:val="007039CF"/>
    <w:rsid w:val="00703B2E"/>
    <w:rsid w:val="007104DA"/>
    <w:rsid w:val="00713C4F"/>
    <w:rsid w:val="00713E23"/>
    <w:rsid w:val="00715836"/>
    <w:rsid w:val="00716D49"/>
    <w:rsid w:val="00720677"/>
    <w:rsid w:val="00726BEA"/>
    <w:rsid w:val="007276AA"/>
    <w:rsid w:val="00733B30"/>
    <w:rsid w:val="00740134"/>
    <w:rsid w:val="00742A54"/>
    <w:rsid w:val="007463BF"/>
    <w:rsid w:val="007529E6"/>
    <w:rsid w:val="0075312C"/>
    <w:rsid w:val="007544F3"/>
    <w:rsid w:val="00756F15"/>
    <w:rsid w:val="00757369"/>
    <w:rsid w:val="00757CE2"/>
    <w:rsid w:val="00762F04"/>
    <w:rsid w:val="00766611"/>
    <w:rsid w:val="00770C7A"/>
    <w:rsid w:val="00772DC5"/>
    <w:rsid w:val="00777C49"/>
    <w:rsid w:val="00782292"/>
    <w:rsid w:val="00782DC8"/>
    <w:rsid w:val="0078305B"/>
    <w:rsid w:val="007830BC"/>
    <w:rsid w:val="0078469C"/>
    <w:rsid w:val="0078696E"/>
    <w:rsid w:val="00787623"/>
    <w:rsid w:val="007903AD"/>
    <w:rsid w:val="00797601"/>
    <w:rsid w:val="007A0397"/>
    <w:rsid w:val="007A54AE"/>
    <w:rsid w:val="007A7C03"/>
    <w:rsid w:val="007B1D17"/>
    <w:rsid w:val="007B2D08"/>
    <w:rsid w:val="007C54D6"/>
    <w:rsid w:val="007C65E6"/>
    <w:rsid w:val="007D1555"/>
    <w:rsid w:val="007D16E6"/>
    <w:rsid w:val="007D2161"/>
    <w:rsid w:val="007D7FCD"/>
    <w:rsid w:val="007E221F"/>
    <w:rsid w:val="007E4752"/>
    <w:rsid w:val="007E7C0F"/>
    <w:rsid w:val="007F27C5"/>
    <w:rsid w:val="007F3811"/>
    <w:rsid w:val="008031FB"/>
    <w:rsid w:val="00803317"/>
    <w:rsid w:val="0080586A"/>
    <w:rsid w:val="00805A54"/>
    <w:rsid w:val="00814D89"/>
    <w:rsid w:val="00821DFB"/>
    <w:rsid w:val="00826F07"/>
    <w:rsid w:val="0083381E"/>
    <w:rsid w:val="0083392B"/>
    <w:rsid w:val="00833A47"/>
    <w:rsid w:val="00842C40"/>
    <w:rsid w:val="00845A79"/>
    <w:rsid w:val="00852E41"/>
    <w:rsid w:val="00855B8A"/>
    <w:rsid w:val="008649B8"/>
    <w:rsid w:val="008673D0"/>
    <w:rsid w:val="008733B3"/>
    <w:rsid w:val="00873535"/>
    <w:rsid w:val="00881D77"/>
    <w:rsid w:val="00887B5D"/>
    <w:rsid w:val="008910EB"/>
    <w:rsid w:val="0089268A"/>
    <w:rsid w:val="008939E3"/>
    <w:rsid w:val="008951CF"/>
    <w:rsid w:val="008A0854"/>
    <w:rsid w:val="008A1DB6"/>
    <w:rsid w:val="008A7FD5"/>
    <w:rsid w:val="008B1BBD"/>
    <w:rsid w:val="008B2391"/>
    <w:rsid w:val="008B29BA"/>
    <w:rsid w:val="008B2FF3"/>
    <w:rsid w:val="008B42FF"/>
    <w:rsid w:val="008B7132"/>
    <w:rsid w:val="008B75FE"/>
    <w:rsid w:val="008C05EB"/>
    <w:rsid w:val="008C1A53"/>
    <w:rsid w:val="008C2B25"/>
    <w:rsid w:val="008C5F61"/>
    <w:rsid w:val="008C7C34"/>
    <w:rsid w:val="008D0979"/>
    <w:rsid w:val="008D1DC6"/>
    <w:rsid w:val="008D1F28"/>
    <w:rsid w:val="008D2A1E"/>
    <w:rsid w:val="008D3E16"/>
    <w:rsid w:val="008D3F08"/>
    <w:rsid w:val="008D57B1"/>
    <w:rsid w:val="008D5F83"/>
    <w:rsid w:val="008E3363"/>
    <w:rsid w:val="008E47F3"/>
    <w:rsid w:val="008E6C15"/>
    <w:rsid w:val="008E6D38"/>
    <w:rsid w:val="008E71B7"/>
    <w:rsid w:val="008E7EEE"/>
    <w:rsid w:val="008F2B82"/>
    <w:rsid w:val="008F2C51"/>
    <w:rsid w:val="00901AD5"/>
    <w:rsid w:val="00903F2A"/>
    <w:rsid w:val="00903FAC"/>
    <w:rsid w:val="0090597C"/>
    <w:rsid w:val="009118A4"/>
    <w:rsid w:val="009127A3"/>
    <w:rsid w:val="00912D9C"/>
    <w:rsid w:val="009135E8"/>
    <w:rsid w:val="00915024"/>
    <w:rsid w:val="00916EE6"/>
    <w:rsid w:val="009175BD"/>
    <w:rsid w:val="00920C75"/>
    <w:rsid w:val="0092203B"/>
    <w:rsid w:val="00923E07"/>
    <w:rsid w:val="009244BB"/>
    <w:rsid w:val="00924D27"/>
    <w:rsid w:val="00932D41"/>
    <w:rsid w:val="0093585A"/>
    <w:rsid w:val="0093722D"/>
    <w:rsid w:val="0094058E"/>
    <w:rsid w:val="009438AD"/>
    <w:rsid w:val="00944688"/>
    <w:rsid w:val="009448B7"/>
    <w:rsid w:val="00944C78"/>
    <w:rsid w:val="009463C1"/>
    <w:rsid w:val="009546CF"/>
    <w:rsid w:val="009561C7"/>
    <w:rsid w:val="00971B14"/>
    <w:rsid w:val="009743C5"/>
    <w:rsid w:val="00975660"/>
    <w:rsid w:val="00980B3B"/>
    <w:rsid w:val="00981371"/>
    <w:rsid w:val="00983B41"/>
    <w:rsid w:val="00984417"/>
    <w:rsid w:val="0099242E"/>
    <w:rsid w:val="009945D1"/>
    <w:rsid w:val="00995C62"/>
    <w:rsid w:val="00997FBC"/>
    <w:rsid w:val="009A61FE"/>
    <w:rsid w:val="009A6CA1"/>
    <w:rsid w:val="009A7024"/>
    <w:rsid w:val="009A7803"/>
    <w:rsid w:val="009A7CAC"/>
    <w:rsid w:val="009B1574"/>
    <w:rsid w:val="009B1B2B"/>
    <w:rsid w:val="009B44DF"/>
    <w:rsid w:val="009B750A"/>
    <w:rsid w:val="009C38AA"/>
    <w:rsid w:val="009D0C20"/>
    <w:rsid w:val="009D3DA0"/>
    <w:rsid w:val="009D4684"/>
    <w:rsid w:val="009D720D"/>
    <w:rsid w:val="009E4518"/>
    <w:rsid w:val="009F2255"/>
    <w:rsid w:val="009F3D11"/>
    <w:rsid w:val="009F4891"/>
    <w:rsid w:val="009F5275"/>
    <w:rsid w:val="00A10542"/>
    <w:rsid w:val="00A111DB"/>
    <w:rsid w:val="00A30CD8"/>
    <w:rsid w:val="00A314E7"/>
    <w:rsid w:val="00A4034F"/>
    <w:rsid w:val="00A411E6"/>
    <w:rsid w:val="00A42C1F"/>
    <w:rsid w:val="00A435C1"/>
    <w:rsid w:val="00A53486"/>
    <w:rsid w:val="00A55ACC"/>
    <w:rsid w:val="00A56656"/>
    <w:rsid w:val="00A628D7"/>
    <w:rsid w:val="00A736E6"/>
    <w:rsid w:val="00A81466"/>
    <w:rsid w:val="00A92557"/>
    <w:rsid w:val="00A9437F"/>
    <w:rsid w:val="00A9795D"/>
    <w:rsid w:val="00AA0368"/>
    <w:rsid w:val="00AA0A3F"/>
    <w:rsid w:val="00AA1797"/>
    <w:rsid w:val="00AA6576"/>
    <w:rsid w:val="00AA7C08"/>
    <w:rsid w:val="00AB28C8"/>
    <w:rsid w:val="00AB55E9"/>
    <w:rsid w:val="00AB576A"/>
    <w:rsid w:val="00AB6496"/>
    <w:rsid w:val="00AB6594"/>
    <w:rsid w:val="00AB7117"/>
    <w:rsid w:val="00AC5932"/>
    <w:rsid w:val="00AD31AD"/>
    <w:rsid w:val="00AD75BE"/>
    <w:rsid w:val="00AE062C"/>
    <w:rsid w:val="00AE6838"/>
    <w:rsid w:val="00AF14D3"/>
    <w:rsid w:val="00B01D73"/>
    <w:rsid w:val="00B02A02"/>
    <w:rsid w:val="00B05B5C"/>
    <w:rsid w:val="00B116C6"/>
    <w:rsid w:val="00B13687"/>
    <w:rsid w:val="00B168FD"/>
    <w:rsid w:val="00B20F45"/>
    <w:rsid w:val="00B216F7"/>
    <w:rsid w:val="00B24A3D"/>
    <w:rsid w:val="00B27AC9"/>
    <w:rsid w:val="00B31AD5"/>
    <w:rsid w:val="00B37669"/>
    <w:rsid w:val="00B4135F"/>
    <w:rsid w:val="00B41620"/>
    <w:rsid w:val="00B463D9"/>
    <w:rsid w:val="00B6415C"/>
    <w:rsid w:val="00B67A68"/>
    <w:rsid w:val="00B70DB2"/>
    <w:rsid w:val="00B719E0"/>
    <w:rsid w:val="00B71CD2"/>
    <w:rsid w:val="00B72A6C"/>
    <w:rsid w:val="00B76827"/>
    <w:rsid w:val="00B80D9D"/>
    <w:rsid w:val="00B83A66"/>
    <w:rsid w:val="00B84F4C"/>
    <w:rsid w:val="00B85050"/>
    <w:rsid w:val="00B8586F"/>
    <w:rsid w:val="00B90010"/>
    <w:rsid w:val="00B91E94"/>
    <w:rsid w:val="00B950AA"/>
    <w:rsid w:val="00B96307"/>
    <w:rsid w:val="00BA2FAF"/>
    <w:rsid w:val="00BA5FE3"/>
    <w:rsid w:val="00BB2FB8"/>
    <w:rsid w:val="00BB3A29"/>
    <w:rsid w:val="00BB3F51"/>
    <w:rsid w:val="00BD14FD"/>
    <w:rsid w:val="00BE19FC"/>
    <w:rsid w:val="00BE267F"/>
    <w:rsid w:val="00BE365B"/>
    <w:rsid w:val="00BE3B31"/>
    <w:rsid w:val="00BE6448"/>
    <w:rsid w:val="00BF19F1"/>
    <w:rsid w:val="00BF33A8"/>
    <w:rsid w:val="00BF4CD9"/>
    <w:rsid w:val="00BF6AA8"/>
    <w:rsid w:val="00C031B6"/>
    <w:rsid w:val="00C05252"/>
    <w:rsid w:val="00C05298"/>
    <w:rsid w:val="00C077C7"/>
    <w:rsid w:val="00C15AC6"/>
    <w:rsid w:val="00C15E7D"/>
    <w:rsid w:val="00C15EE1"/>
    <w:rsid w:val="00C17359"/>
    <w:rsid w:val="00C204B0"/>
    <w:rsid w:val="00C22668"/>
    <w:rsid w:val="00C320FB"/>
    <w:rsid w:val="00C3270F"/>
    <w:rsid w:val="00C371F2"/>
    <w:rsid w:val="00C37C05"/>
    <w:rsid w:val="00C417A2"/>
    <w:rsid w:val="00C438AE"/>
    <w:rsid w:val="00C56713"/>
    <w:rsid w:val="00C57B6A"/>
    <w:rsid w:val="00C6207D"/>
    <w:rsid w:val="00C6326F"/>
    <w:rsid w:val="00C72727"/>
    <w:rsid w:val="00C762A1"/>
    <w:rsid w:val="00C83C46"/>
    <w:rsid w:val="00C87BEE"/>
    <w:rsid w:val="00C91295"/>
    <w:rsid w:val="00C93BAB"/>
    <w:rsid w:val="00C95676"/>
    <w:rsid w:val="00CA0046"/>
    <w:rsid w:val="00CA49FC"/>
    <w:rsid w:val="00CA7BC2"/>
    <w:rsid w:val="00CB3290"/>
    <w:rsid w:val="00CC217D"/>
    <w:rsid w:val="00CC4FA5"/>
    <w:rsid w:val="00CC6D67"/>
    <w:rsid w:val="00CD0A3B"/>
    <w:rsid w:val="00CD2CBB"/>
    <w:rsid w:val="00CD54F7"/>
    <w:rsid w:val="00CD5D0E"/>
    <w:rsid w:val="00CD71E7"/>
    <w:rsid w:val="00CD7EE7"/>
    <w:rsid w:val="00CE121B"/>
    <w:rsid w:val="00CE157A"/>
    <w:rsid w:val="00CE22D7"/>
    <w:rsid w:val="00CE28E9"/>
    <w:rsid w:val="00CE386D"/>
    <w:rsid w:val="00CE73C1"/>
    <w:rsid w:val="00CE78A8"/>
    <w:rsid w:val="00CF1F1D"/>
    <w:rsid w:val="00CF639A"/>
    <w:rsid w:val="00CF6AC6"/>
    <w:rsid w:val="00D02C7B"/>
    <w:rsid w:val="00D0533D"/>
    <w:rsid w:val="00D05750"/>
    <w:rsid w:val="00D17121"/>
    <w:rsid w:val="00D2152F"/>
    <w:rsid w:val="00D216E0"/>
    <w:rsid w:val="00D23919"/>
    <w:rsid w:val="00D24A35"/>
    <w:rsid w:val="00D3298C"/>
    <w:rsid w:val="00D42256"/>
    <w:rsid w:val="00D43A3B"/>
    <w:rsid w:val="00D45077"/>
    <w:rsid w:val="00D50FBA"/>
    <w:rsid w:val="00D51AE0"/>
    <w:rsid w:val="00D6102D"/>
    <w:rsid w:val="00D616A3"/>
    <w:rsid w:val="00D70D3A"/>
    <w:rsid w:val="00D85748"/>
    <w:rsid w:val="00D87B59"/>
    <w:rsid w:val="00D903A0"/>
    <w:rsid w:val="00D917B1"/>
    <w:rsid w:val="00D91A97"/>
    <w:rsid w:val="00D970A9"/>
    <w:rsid w:val="00DA3A65"/>
    <w:rsid w:val="00DA5D38"/>
    <w:rsid w:val="00DB54DD"/>
    <w:rsid w:val="00DB5E4F"/>
    <w:rsid w:val="00DB6392"/>
    <w:rsid w:val="00DC6FFB"/>
    <w:rsid w:val="00DD2AB9"/>
    <w:rsid w:val="00DD7109"/>
    <w:rsid w:val="00DE4FD7"/>
    <w:rsid w:val="00DE57C5"/>
    <w:rsid w:val="00DF30A5"/>
    <w:rsid w:val="00DF540F"/>
    <w:rsid w:val="00DF6D45"/>
    <w:rsid w:val="00DF7076"/>
    <w:rsid w:val="00E01163"/>
    <w:rsid w:val="00E031AE"/>
    <w:rsid w:val="00E034D8"/>
    <w:rsid w:val="00E07C92"/>
    <w:rsid w:val="00E11BA6"/>
    <w:rsid w:val="00E128A0"/>
    <w:rsid w:val="00E16CF6"/>
    <w:rsid w:val="00E16ED3"/>
    <w:rsid w:val="00E22224"/>
    <w:rsid w:val="00E33BFA"/>
    <w:rsid w:val="00E41B85"/>
    <w:rsid w:val="00E42765"/>
    <w:rsid w:val="00E42C98"/>
    <w:rsid w:val="00E44265"/>
    <w:rsid w:val="00E46483"/>
    <w:rsid w:val="00E501D4"/>
    <w:rsid w:val="00E54605"/>
    <w:rsid w:val="00E5462F"/>
    <w:rsid w:val="00E55164"/>
    <w:rsid w:val="00E613FC"/>
    <w:rsid w:val="00E66049"/>
    <w:rsid w:val="00E6697C"/>
    <w:rsid w:val="00E6721D"/>
    <w:rsid w:val="00E7467D"/>
    <w:rsid w:val="00E74C3F"/>
    <w:rsid w:val="00E75484"/>
    <w:rsid w:val="00E85982"/>
    <w:rsid w:val="00E87A43"/>
    <w:rsid w:val="00E87EC9"/>
    <w:rsid w:val="00E90107"/>
    <w:rsid w:val="00E91C41"/>
    <w:rsid w:val="00E95EF4"/>
    <w:rsid w:val="00EA2DF8"/>
    <w:rsid w:val="00EA3C04"/>
    <w:rsid w:val="00EA6124"/>
    <w:rsid w:val="00EA65CD"/>
    <w:rsid w:val="00EA6C75"/>
    <w:rsid w:val="00EB0DD1"/>
    <w:rsid w:val="00EB14C6"/>
    <w:rsid w:val="00EB2E78"/>
    <w:rsid w:val="00EB3A9D"/>
    <w:rsid w:val="00EB47FD"/>
    <w:rsid w:val="00EC0607"/>
    <w:rsid w:val="00EC165A"/>
    <w:rsid w:val="00EC5897"/>
    <w:rsid w:val="00EC5BCE"/>
    <w:rsid w:val="00EC6BC0"/>
    <w:rsid w:val="00EC7C91"/>
    <w:rsid w:val="00ED1193"/>
    <w:rsid w:val="00ED3429"/>
    <w:rsid w:val="00EF40EC"/>
    <w:rsid w:val="00EF79CB"/>
    <w:rsid w:val="00F03779"/>
    <w:rsid w:val="00F06716"/>
    <w:rsid w:val="00F06BAE"/>
    <w:rsid w:val="00F12E93"/>
    <w:rsid w:val="00F13A0F"/>
    <w:rsid w:val="00F21DFB"/>
    <w:rsid w:val="00F273B0"/>
    <w:rsid w:val="00F27B4B"/>
    <w:rsid w:val="00F31690"/>
    <w:rsid w:val="00F3419C"/>
    <w:rsid w:val="00F37AFB"/>
    <w:rsid w:val="00F426B8"/>
    <w:rsid w:val="00F47323"/>
    <w:rsid w:val="00F57207"/>
    <w:rsid w:val="00F606C1"/>
    <w:rsid w:val="00F63517"/>
    <w:rsid w:val="00F65AC6"/>
    <w:rsid w:val="00F70B32"/>
    <w:rsid w:val="00F71125"/>
    <w:rsid w:val="00F72920"/>
    <w:rsid w:val="00F72CF1"/>
    <w:rsid w:val="00F76056"/>
    <w:rsid w:val="00F763D0"/>
    <w:rsid w:val="00F768A5"/>
    <w:rsid w:val="00F801BB"/>
    <w:rsid w:val="00F807A1"/>
    <w:rsid w:val="00F812AD"/>
    <w:rsid w:val="00F87270"/>
    <w:rsid w:val="00F94628"/>
    <w:rsid w:val="00F94893"/>
    <w:rsid w:val="00F96E7C"/>
    <w:rsid w:val="00FA2C4C"/>
    <w:rsid w:val="00FA4F87"/>
    <w:rsid w:val="00FA50C5"/>
    <w:rsid w:val="00FC492E"/>
    <w:rsid w:val="00FC4E20"/>
    <w:rsid w:val="00FD44A3"/>
    <w:rsid w:val="00FD58DD"/>
    <w:rsid w:val="00FD5B94"/>
    <w:rsid w:val="00FD5D21"/>
    <w:rsid w:val="00FD7A29"/>
    <w:rsid w:val="00FD7D8D"/>
    <w:rsid w:val="00FE2F74"/>
    <w:rsid w:val="00FE58F6"/>
    <w:rsid w:val="00FF01EE"/>
    <w:rsid w:val="00FF2F6F"/>
    <w:rsid w:val="00FF4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2872"/>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42872"/>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42872"/>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2872"/>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42872"/>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42872"/>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CCA6F4B651B7AFA63ED75625FB03CB81D9BD62348CF4EBE22A9BBBx6f6H" TargetMode="External"/><Relationship Id="rId13" Type="http://schemas.openxmlformats.org/officeDocument/2006/relationships/hyperlink" Target="consultantplus://offline/ref=5CCCA6F4B651B7AFA63ED75625FB03CB84DDBB633E8EA9E1EA7397B961CDB3B14A97C4C18837466BxBfFH" TargetMode="External"/><Relationship Id="rId18" Type="http://schemas.openxmlformats.org/officeDocument/2006/relationships/hyperlink" Target="consultantplus://offline/ref=5CCCA6F4B651B7AFA63ED75625FB03CB87DBBB683581A9E1EA7397B961CDB3B14A97C4C18837466DxBf6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5CCCA6F4B651B7AFA63ED75625FB03CB81D9B2683E8CF4EBE22A9BBBx6f6H" TargetMode="External"/><Relationship Id="rId12" Type="http://schemas.openxmlformats.org/officeDocument/2006/relationships/hyperlink" Target="consultantplus://offline/ref=5CCCA6F4B651B7AFA63ED75625FB03CB84D2BC693F83A9E1EA7397B961CDB3B14A97C4C18837466DxBf1H" TargetMode="External"/><Relationship Id="rId17" Type="http://schemas.openxmlformats.org/officeDocument/2006/relationships/hyperlink" Target="consultantplus://offline/ref=5CCCA6F4B651B7AFA63ED75625FB03CB87DBBA6F3181A9E1EA7397B961CDB3B14A97C4C18837476AxBfEH" TargetMode="External"/><Relationship Id="rId2" Type="http://schemas.microsoft.com/office/2007/relationships/stylesWithEffects" Target="stylesWithEffects.xml"/><Relationship Id="rId16" Type="http://schemas.openxmlformats.org/officeDocument/2006/relationships/hyperlink" Target="consultantplus://offline/ref=5CCCA6F4B651B7AFA63ED75625FB03CB8CD2BC6C368CF4EBE22A9BBB66C2ECA64DDEC8C0883746x6f8H" TargetMode="External"/><Relationship Id="rId20" Type="http://schemas.openxmlformats.org/officeDocument/2006/relationships/hyperlink" Target="consultantplus://offline/ref=5CCCA6F4B651B7AFA63ED75625FB03CB84DDBE693F80A9E1EA7397B961CDB3B14A97C4C18837466DxBf7H" TargetMode="External"/><Relationship Id="rId1" Type="http://schemas.openxmlformats.org/officeDocument/2006/relationships/styles" Target="styles.xml"/><Relationship Id="rId6" Type="http://schemas.openxmlformats.org/officeDocument/2006/relationships/hyperlink" Target="consultantplus://offline/ref=5CCCA6F4B651B7AFA63ED75625FB03CB80DEBD6A308CF4EBE22A9BBB66C2ECA64DDEC8C0883642x6fEH" TargetMode="External"/><Relationship Id="rId11" Type="http://schemas.openxmlformats.org/officeDocument/2006/relationships/hyperlink" Target="consultantplus://offline/ref=5CCCA6F4B651B7AFA63ED75625FB03CB84D2BC693F83A9E1EA7397B961xCfDH" TargetMode="External"/><Relationship Id="rId5" Type="http://schemas.openxmlformats.org/officeDocument/2006/relationships/hyperlink" Target="consultantplus://offline/ref=5CCCA6F4B651B7AFA63ED75625FB03CB87DBBB6B3081A9E1EA7397B961CDB3B14A97C4C28Bx3fFH" TargetMode="External"/><Relationship Id="rId15" Type="http://schemas.openxmlformats.org/officeDocument/2006/relationships/hyperlink" Target="consultantplus://offline/ref=5CCCA6F4B651B7AFA63ED75625FB03CB84D2BC693F83A9E1EA7397B961CDB3B14A97C4C188374469xBf5H" TargetMode="External"/><Relationship Id="rId10" Type="http://schemas.openxmlformats.org/officeDocument/2006/relationships/hyperlink" Target="consultantplus://offline/ref=5CCCA6F4B651B7AFA63ED75625FB03CB84D2BB6D318FA9E1EA7397B961CDB3B14A97C4C188374768xBf1H" TargetMode="External"/><Relationship Id="rId19" Type="http://schemas.openxmlformats.org/officeDocument/2006/relationships/hyperlink" Target="consultantplus://offline/ref=5CCCA6F4B651B7AFA63ED75625FB03CB87DBBB683581A9E1EA7397B961CDB3B14A97C4C188374665xBf0H" TargetMode="External"/><Relationship Id="rId4" Type="http://schemas.openxmlformats.org/officeDocument/2006/relationships/webSettings" Target="webSettings.xml"/><Relationship Id="rId9" Type="http://schemas.openxmlformats.org/officeDocument/2006/relationships/hyperlink" Target="consultantplus://offline/ref=5CCCA6F4B651B7AFA63ED75625FB03CB84D2BC693F83A9E1EA7397B961CDB3B14A97C4C18837466ExBfFH" TargetMode="External"/><Relationship Id="rId14" Type="http://schemas.openxmlformats.org/officeDocument/2006/relationships/hyperlink" Target="consultantplus://offline/ref=5CCCA6F4B651B7AFA63ED75625FB03CB87DBBB683581A9E1EA7397B961CDB3B14A97C4C18837466DxBf6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5789</Words>
  <Characters>32999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Kazinova_MI</dc:creator>
  <cp:lastModifiedBy>Пользователь</cp:lastModifiedBy>
  <cp:revision>2</cp:revision>
  <cp:lastPrinted>2016-12-14T07:35:00Z</cp:lastPrinted>
  <dcterms:created xsi:type="dcterms:W3CDTF">2021-12-05T14:17:00Z</dcterms:created>
  <dcterms:modified xsi:type="dcterms:W3CDTF">2021-12-05T14:17:00Z</dcterms:modified>
</cp:coreProperties>
</file>