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C2" w:rsidRPr="009E723C" w:rsidRDefault="00A33FC2" w:rsidP="00A33F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723C">
        <w:rPr>
          <w:rFonts w:ascii="Times New Roman" w:hAnsi="Times New Roman" w:cs="Times New Roman"/>
          <w:sz w:val="28"/>
          <w:szCs w:val="28"/>
        </w:rPr>
        <w:t>Комментарии к открытому банку заданий для формирования функциональной г</w:t>
      </w:r>
      <w:r>
        <w:rPr>
          <w:rFonts w:ascii="Times New Roman" w:hAnsi="Times New Roman" w:cs="Times New Roman"/>
          <w:sz w:val="28"/>
          <w:szCs w:val="28"/>
        </w:rPr>
        <w:t>рамотности креативное мышление 9</w:t>
      </w:r>
      <w:r w:rsidRPr="009E723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33FC2" w:rsidRPr="009E723C" w:rsidRDefault="00A33FC2" w:rsidP="00A33F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23C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системы заданий </w:t>
      </w:r>
    </w:p>
    <w:p w:rsidR="00A33FC2" w:rsidRDefault="00A33FC2" w:rsidP="00A33F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Во всех предлагаемых ниже заданиях креативное мышление </w:t>
      </w:r>
      <w:proofErr w:type="gramStart"/>
      <w:r w:rsidRPr="00E94A68">
        <w:rPr>
          <w:rFonts w:ascii="Times New Roman" w:hAnsi="Times New Roman" w:cs="Times New Roman"/>
          <w:sz w:val="28"/>
          <w:szCs w:val="28"/>
        </w:rPr>
        <w:t>понимается</w:t>
      </w:r>
      <w:proofErr w:type="gramEnd"/>
      <w:r w:rsidRPr="00E94A68">
        <w:rPr>
          <w:rFonts w:ascii="Times New Roman" w:hAnsi="Times New Roman" w:cs="Times New Roman"/>
          <w:sz w:val="28"/>
          <w:szCs w:val="28"/>
        </w:rPr>
        <w:t xml:space="preserve"> как способность продуктивно участвовать в выдвижении, оценке и совершенствовании идей, направленных на получение оригинальных и эффективных решений, генерацию нового знания или создание продуктов проявления творчества и воображения. Сформированность креативного мышления определяется на основе оценки владения учащимися исследуемыми компетентностями (выдвижения, оценки и доработки идей) в четырёх тематических областях: а) письменное самовыражение, б) визуальное самовыражение, в) решение социальных проблем и г) решение </w:t>
      </w:r>
      <w:proofErr w:type="gramStart"/>
      <w:r w:rsidRPr="00E94A68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E94A68">
        <w:rPr>
          <w:rFonts w:ascii="Times New Roman" w:hAnsi="Times New Roman" w:cs="Times New Roman"/>
          <w:sz w:val="28"/>
          <w:szCs w:val="28"/>
        </w:rPr>
        <w:t xml:space="preserve"> проблем.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Задания для оценки носят комплексный характер и состоят из нескольких частей. В первой части комплексного задания (так называемой мотивационной или стимульной) даётся общее описание проблемной ситуации, для разрешения которой далее предлагается система трёх-пяти заданий, каждое из которых направлено на оценку одного из компонентов компетентностной модели. Система заданий подбирается так, чтобы ими охватывались все оцениваемые компетентности.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В заданиях, предметом оценки в которых является выдвижение разнообразных идей, обычно просят придумать несколько идей, которые оцениваются вместе как один ответ. Разными считаются идеи, отличающиеся между собой по смыслу или по способу исполнения.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В заданиях на выдвижение креативных идей оценивается способность выдвигать оригинальные идеи или нестандартно подходить к ситуации. При ответе на данные задания достаточно выдвинуть одну идею.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В заданиях на оценку и совершенствование идей оценивается способность вносить нестандартные изменения и улучшения в существующие идеи. Аспекты и позиции, в соответствии с которыми надо провести доработку идеи, или задаются </w:t>
      </w:r>
      <w:proofErr w:type="gramStart"/>
      <w:r w:rsidRPr="00E94A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4A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4A68">
        <w:rPr>
          <w:rFonts w:ascii="Times New Roman" w:hAnsi="Times New Roman" w:cs="Times New Roman"/>
          <w:sz w:val="28"/>
          <w:szCs w:val="28"/>
        </w:rPr>
        <w:t>самом</w:t>
      </w:r>
      <w:proofErr w:type="gramEnd"/>
      <w:r w:rsidRPr="00E94A68">
        <w:rPr>
          <w:rFonts w:ascii="Times New Roman" w:hAnsi="Times New Roman" w:cs="Times New Roman"/>
          <w:sz w:val="28"/>
          <w:szCs w:val="28"/>
        </w:rPr>
        <w:t xml:space="preserve"> задании, или вытекают из сопутствующего (или предшествующего) анализа сильных и слабых сторон различных идей, их достоинств и недостатков.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Критериями оценки правильности выполнения заданий служат: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а) соответствие ответа теме задания и инструкциям по оформлению ответа (во всех типах заданий),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б) способность к дивергентному мышлению, разнообразие выдвигаемых идей по смыслу или способу исполнения (в заданиях на выдвижение разнообразных идей),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>в) способность к нестандартному мышлению, оригинальность (в заданиях на выдвижение креативных иде</w:t>
      </w:r>
      <w:r>
        <w:rPr>
          <w:rFonts w:ascii="Times New Roman" w:hAnsi="Times New Roman" w:cs="Times New Roman"/>
          <w:sz w:val="28"/>
          <w:szCs w:val="28"/>
        </w:rPr>
        <w:t>й и на совершенствование идей).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Отметим, что критерий «оригинальность» оценивается на основе частотности ответов в данной выборке.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Контекстные ситуации подбираются так, чтобы они привлекали внимание учащихся соответствующего возраста, не выпадали из спектра их </w:t>
      </w:r>
      <w:r w:rsidRPr="00E94A68">
        <w:rPr>
          <w:rFonts w:ascii="Times New Roman" w:hAnsi="Times New Roman" w:cs="Times New Roman"/>
          <w:sz w:val="28"/>
          <w:szCs w:val="28"/>
        </w:rPr>
        <w:lastRenderedPageBreak/>
        <w:t xml:space="preserve">жизненных или познавательных интересов, соотносились с изучаемым в школе учебным материалом. Как правило, это сфера личных и повседневных бытовых интересов, сфера учения, межличностные взаимодействия, социальное проектирование, </w:t>
      </w:r>
      <w:proofErr w:type="gramStart"/>
      <w:r w:rsidRPr="00E94A6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E94A68">
        <w:rPr>
          <w:rFonts w:ascii="Times New Roman" w:hAnsi="Times New Roman" w:cs="Times New Roman"/>
          <w:sz w:val="28"/>
          <w:szCs w:val="28"/>
        </w:rPr>
        <w:t xml:space="preserve"> исследования, техническое творчество и другие.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С учётом специфики оценки креативного мышления в измерительных материалах преимущественно используются задания с открытыми ответами, требующие экспертной проверки.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Учитывая, что оценка ответа по его соответствию теме и инструкциям задания по оформлению ответа ведётся во всех типах заданий, важным этапом работы над заданиями по креативному мышлению является развитие читательской грамотности. Обучение умению читать, анализировать и понимать ситуацию можно вести на любом предмете. Начальным этапом работы над текстом является поиск ответов, способствующих </w:t>
      </w:r>
      <w:proofErr w:type="gramStart"/>
      <w:r w:rsidRPr="00E94A68">
        <w:rPr>
          <w:rFonts w:ascii="Times New Roman" w:hAnsi="Times New Roman" w:cs="Times New Roman"/>
          <w:sz w:val="28"/>
          <w:szCs w:val="28"/>
        </w:rPr>
        <w:t>пониманию</w:t>
      </w:r>
      <w:proofErr w:type="gramEnd"/>
      <w:r w:rsidRPr="00E94A68">
        <w:rPr>
          <w:rFonts w:ascii="Times New Roman" w:hAnsi="Times New Roman" w:cs="Times New Roman"/>
          <w:sz w:val="28"/>
          <w:szCs w:val="28"/>
        </w:rPr>
        <w:t xml:space="preserve"> как смысла самого текста, так и смысла работы над предлагаемой ситуацией.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Затем полезно передать инициативу самим учащимся. Например, предложить им в ходе работы в парах или малых группах составить и записать по два-три вопроса, ответы на которые помогут понять, на что будут нацелены задания в этой ситуации. При обсуждении в группах полезно выделить три аспекта: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(1) обсудить ответы на составленные вопросы и оценить, какие типы вопросов помогают прояснить смысл задание, а какие – нет;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(2) обсудить составленные вопросы, с тем, чтобы определить: </w:t>
      </w:r>
    </w:p>
    <w:p w:rsidR="00A33FC2" w:rsidRPr="00BE6C93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C93">
        <w:rPr>
          <w:rFonts w:ascii="Times New Roman" w:hAnsi="Times New Roman" w:cs="Times New Roman"/>
          <w:i/>
          <w:sz w:val="28"/>
          <w:szCs w:val="28"/>
        </w:rPr>
        <w:t xml:space="preserve">a. Какой вопрос помог понять, зачем в задании даётся та или иная информация? </w:t>
      </w:r>
    </w:p>
    <w:p w:rsidR="00A33FC2" w:rsidRPr="00BE6C93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C93">
        <w:rPr>
          <w:rFonts w:ascii="Times New Roman" w:hAnsi="Times New Roman" w:cs="Times New Roman"/>
          <w:i/>
          <w:sz w:val="28"/>
          <w:szCs w:val="28"/>
        </w:rPr>
        <w:t xml:space="preserve">b. Какой вопрос оказался самым полезным и эффективным? Почему? </w:t>
      </w:r>
    </w:p>
    <w:p w:rsidR="00A33FC2" w:rsidRPr="00BE6C93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C93">
        <w:rPr>
          <w:rFonts w:ascii="Times New Roman" w:hAnsi="Times New Roman" w:cs="Times New Roman"/>
          <w:i/>
          <w:sz w:val="28"/>
          <w:szCs w:val="28"/>
        </w:rPr>
        <w:t xml:space="preserve">c. За какими словами в тексте </w:t>
      </w:r>
      <w:proofErr w:type="gramStart"/>
      <w:r w:rsidRPr="00BE6C93">
        <w:rPr>
          <w:rFonts w:ascii="Times New Roman" w:hAnsi="Times New Roman" w:cs="Times New Roman"/>
          <w:i/>
          <w:sz w:val="28"/>
          <w:szCs w:val="28"/>
        </w:rPr>
        <w:t>скрыты</w:t>
      </w:r>
      <w:proofErr w:type="gramEnd"/>
      <w:r w:rsidRPr="00BE6C93">
        <w:rPr>
          <w:rFonts w:ascii="Times New Roman" w:hAnsi="Times New Roman" w:cs="Times New Roman"/>
          <w:i/>
          <w:sz w:val="28"/>
          <w:szCs w:val="28"/>
        </w:rPr>
        <w:t xml:space="preserve"> «главный вопрос» и «главная деталь»? </w:t>
      </w:r>
    </w:p>
    <w:p w:rsidR="00A33FC2" w:rsidRPr="00BE6C93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C93">
        <w:rPr>
          <w:rFonts w:ascii="Times New Roman" w:hAnsi="Times New Roman" w:cs="Times New Roman"/>
          <w:i/>
          <w:sz w:val="28"/>
          <w:szCs w:val="28"/>
        </w:rPr>
        <w:t xml:space="preserve">d. Что является предметом оценки в задании? </w:t>
      </w:r>
    </w:p>
    <w:p w:rsidR="00A33FC2" w:rsidRPr="00BE6C93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C93">
        <w:rPr>
          <w:rFonts w:ascii="Times New Roman" w:hAnsi="Times New Roman" w:cs="Times New Roman"/>
          <w:i/>
          <w:sz w:val="28"/>
          <w:szCs w:val="28"/>
        </w:rPr>
        <w:t xml:space="preserve">e. Какие требования предъявляются к ответу и к его оформлению?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68">
        <w:rPr>
          <w:rFonts w:ascii="Times New Roman" w:hAnsi="Times New Roman" w:cs="Times New Roman"/>
          <w:sz w:val="28"/>
          <w:szCs w:val="28"/>
        </w:rPr>
        <w:t xml:space="preserve">(3) обсудить ответы на задание, даваемые другими учащимися, с </w:t>
      </w:r>
      <w:proofErr w:type="gramStart"/>
      <w:r w:rsidRPr="00E94A68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E94A68">
        <w:rPr>
          <w:rFonts w:ascii="Times New Roman" w:hAnsi="Times New Roman" w:cs="Times New Roman"/>
          <w:sz w:val="28"/>
          <w:szCs w:val="28"/>
        </w:rPr>
        <w:t xml:space="preserve"> чтобы определить, какой ответ соответствует требованиям задания, а какой – нет. (Эти примеры можно брать из критериев оценки задания.)</w:t>
      </w:r>
    </w:p>
    <w:p w:rsidR="00A33FC2" w:rsidRDefault="00A33FC2" w:rsidP="00A33F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3FC2" w:rsidRPr="00F65339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339">
        <w:rPr>
          <w:rFonts w:ascii="Times New Roman" w:hAnsi="Times New Roman" w:cs="Times New Roman"/>
          <w:b/>
          <w:sz w:val="28"/>
          <w:szCs w:val="28"/>
        </w:rPr>
        <w:t>Задания на разрешение социальных проблем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65339">
        <w:rPr>
          <w:rFonts w:ascii="Times New Roman" w:hAnsi="Times New Roman" w:cs="Times New Roman"/>
          <w:sz w:val="28"/>
          <w:szCs w:val="28"/>
        </w:rPr>
        <w:t xml:space="preserve">заданиях на решение социальных проблем обычно используются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339">
        <w:rPr>
          <w:rFonts w:ascii="Times New Roman" w:hAnsi="Times New Roman" w:cs="Times New Roman"/>
          <w:sz w:val="28"/>
          <w:szCs w:val="28"/>
        </w:rPr>
        <w:t xml:space="preserve">− ситуации социального проектирования (как преобразовать социальную систему, как привлечь общественное внимание к какой-либо социально значимой проблеме и т.п.),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339">
        <w:rPr>
          <w:rFonts w:ascii="Times New Roman" w:hAnsi="Times New Roman" w:cs="Times New Roman"/>
          <w:sz w:val="28"/>
          <w:szCs w:val="28"/>
        </w:rPr>
        <w:t xml:space="preserve">− ситуации социальной эмпатии (как помочь </w:t>
      </w:r>
      <w:proofErr w:type="gramStart"/>
      <w:r w:rsidRPr="00F65339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F65339">
        <w:rPr>
          <w:rFonts w:ascii="Times New Roman" w:hAnsi="Times New Roman" w:cs="Times New Roman"/>
          <w:sz w:val="28"/>
          <w:szCs w:val="28"/>
        </w:rPr>
        <w:t xml:space="preserve">) и социальной ответственности (например, ответственность за поведение в природе),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339">
        <w:rPr>
          <w:rFonts w:ascii="Times New Roman" w:hAnsi="Times New Roman" w:cs="Times New Roman"/>
          <w:sz w:val="28"/>
          <w:szCs w:val="28"/>
        </w:rPr>
        <w:t xml:space="preserve">− ситуации, связанные с социальными и межличностными отношениями (например, с отношением к новому ученику в классе),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339">
        <w:rPr>
          <w:rFonts w:ascii="Times New Roman" w:hAnsi="Times New Roman" w:cs="Times New Roman"/>
          <w:sz w:val="28"/>
          <w:szCs w:val="28"/>
        </w:rPr>
        <w:t xml:space="preserve">− ситуации, связанные с проблемами в учении (как помочь </w:t>
      </w:r>
      <w:proofErr w:type="gramStart"/>
      <w:r w:rsidRPr="00F65339">
        <w:rPr>
          <w:rFonts w:ascii="Times New Roman" w:hAnsi="Times New Roman" w:cs="Times New Roman"/>
          <w:sz w:val="28"/>
          <w:szCs w:val="28"/>
        </w:rPr>
        <w:t>отстающему</w:t>
      </w:r>
      <w:proofErr w:type="gramEnd"/>
      <w:r w:rsidRPr="00F65339">
        <w:rPr>
          <w:rFonts w:ascii="Times New Roman" w:hAnsi="Times New Roman" w:cs="Times New Roman"/>
          <w:sz w:val="28"/>
          <w:szCs w:val="28"/>
        </w:rPr>
        <w:t xml:space="preserve">, как выбрать нужный предмет и т.п.).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339">
        <w:rPr>
          <w:rFonts w:ascii="Times New Roman" w:hAnsi="Times New Roman" w:cs="Times New Roman"/>
          <w:sz w:val="28"/>
          <w:szCs w:val="28"/>
        </w:rPr>
        <w:t>При разработке заданий выбор того или иного контекста целесообразно увязывать с изучаемыми темами, литературными произведениями, а также с актуальными для школьников проблемами учения и взаимодействия в коллективе. Богатые возможности для формирования этого аспекта креативного мышления дают совместная выработка в группах правил поведения в различных ситуациях: при мозговом штурме, при презентациях, при выполнении и защите группового проекта, в походе и на экскурсии и т.п.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32C">
        <w:rPr>
          <w:rFonts w:ascii="Times New Roman" w:hAnsi="Times New Roman" w:cs="Times New Roman"/>
          <w:sz w:val="28"/>
          <w:szCs w:val="28"/>
        </w:rPr>
        <w:t xml:space="preserve">Одной из структурных особенностей комплексных заданий на разрешение социальных проблем является включение в них задания, способствующего «погружению» ученика в проблему. Как правило, такого рода задания и вопросы апеллируют к личному опыту ученика, предлагают ему «примерить ситуацию на себя».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32C">
        <w:rPr>
          <w:rFonts w:ascii="Times New Roman" w:hAnsi="Times New Roman" w:cs="Times New Roman"/>
          <w:sz w:val="28"/>
          <w:szCs w:val="28"/>
        </w:rPr>
        <w:t xml:space="preserve">С особенностями формулировки заданий на оценку отдельных компетентностей в области «Разрешение социальных проблем» можно познакомиться на примере комплексного задания </w:t>
      </w:r>
      <w:r w:rsidRPr="000F032C">
        <w:rPr>
          <w:rFonts w:ascii="Times New Roman" w:hAnsi="Times New Roman" w:cs="Times New Roman"/>
          <w:b/>
          <w:sz w:val="28"/>
          <w:szCs w:val="28"/>
        </w:rPr>
        <w:t>«Солнечные дети».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32C">
        <w:rPr>
          <w:rFonts w:ascii="Times New Roman" w:hAnsi="Times New Roman" w:cs="Times New Roman"/>
          <w:b/>
          <w:sz w:val="28"/>
          <w:szCs w:val="28"/>
        </w:rPr>
        <w:t>Комплексное задание «Солнечные дети» (4 задания)</w:t>
      </w:r>
      <w:r w:rsidRPr="000F0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32C">
        <w:rPr>
          <w:rFonts w:ascii="Times New Roman" w:hAnsi="Times New Roman" w:cs="Times New Roman"/>
          <w:sz w:val="28"/>
          <w:szCs w:val="28"/>
        </w:rPr>
        <w:t>Данное комплексное задание относится к тематической области «Разрешение социальных проблем» и предполагает диагностику проявления креативного мышления в этой области. Учащимся предлагается на основе собственного опыта и эмпатии отнестис</w:t>
      </w:r>
      <w:r>
        <w:rPr>
          <w:rFonts w:ascii="Times New Roman" w:hAnsi="Times New Roman" w:cs="Times New Roman"/>
          <w:sz w:val="28"/>
          <w:szCs w:val="28"/>
        </w:rPr>
        <w:t>ь к проблеме «солнечных детей».</w:t>
      </w:r>
    </w:p>
    <w:p w:rsidR="00A33FC2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32C">
        <w:rPr>
          <w:rFonts w:ascii="Times New Roman" w:hAnsi="Times New Roman" w:cs="Times New Roman"/>
          <w:sz w:val="28"/>
          <w:szCs w:val="28"/>
        </w:rPr>
        <w:t>Легенда задания является мотиванионной составляющей учебной ситуации. Чтобы полнее погрузиться в проблему, прочувствовать её, учащимся предлагается материал, вводящий в конте</w:t>
      </w:r>
      <w:proofErr w:type="gramStart"/>
      <w:r w:rsidRPr="000F032C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0F032C">
        <w:rPr>
          <w:rFonts w:ascii="Times New Roman" w:hAnsi="Times New Roman" w:cs="Times New Roman"/>
          <w:sz w:val="28"/>
          <w:szCs w:val="28"/>
        </w:rPr>
        <w:t>облемы. Текст легенды в некоторой степени нарочито показывает всю остроту проблемы даже не столько жизни, сколько выживания таких людей в нашем обществе.</w:t>
      </w:r>
    </w:p>
    <w:p w:rsidR="00A33FC2" w:rsidRPr="000F032C" w:rsidRDefault="00A33FC2" w:rsidP="00A33FC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66.25pt;height:64.3pt;z-index:251660288;mso-height-percent:200;mso-position-horizontal:center;mso-height-percent:200;mso-width-relative:margin;mso-height-relative:margin">
            <v:textbox style="mso-fit-shape-to-text:t">
              <w:txbxContent>
                <w:p w:rsidR="00A33FC2" w:rsidRPr="005A4C32" w:rsidRDefault="00A33FC2" w:rsidP="00A33FC2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5A4C3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«Предлагаем и вам стать участниками акции «Обнажённые сердца». Подумайте, как можно помочь таким детям адаптироваться к жизни? Что можно сделать, чтобы они себя чувствовали комфортно? Подумайте, как можно им помочь. В последующих заданиях вам нужно использовать ваш опыт, умение сопереживать и чувствовать </w:t>
                  </w:r>
                  <w:proofErr w:type="gramStart"/>
                  <w:r w:rsidRPr="005A4C3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другого</w:t>
                  </w:r>
                  <w:proofErr w:type="gramEnd"/>
                  <w:r w:rsidRPr="005A4C3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! Проявите внимание, заботу и воображение!»</w:t>
                  </w:r>
                </w:p>
              </w:txbxContent>
            </v:textbox>
          </v:shape>
        </w:pict>
      </w:r>
    </w:p>
    <w:p w:rsidR="00A33FC2" w:rsidRDefault="00A33FC2" w:rsidP="00A33FC2">
      <w:pPr>
        <w:tabs>
          <w:tab w:val="left" w:pos="1095"/>
        </w:tabs>
        <w:spacing w:after="0" w:line="240" w:lineRule="auto"/>
        <w:jc w:val="both"/>
      </w:pPr>
    </w:p>
    <w:p w:rsidR="00A33FC2" w:rsidRDefault="00A33FC2" w:rsidP="00A33FC2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FC2" w:rsidRPr="000B44ED" w:rsidRDefault="00A33FC2" w:rsidP="00A33FC2">
      <w:pPr>
        <w:rPr>
          <w:rFonts w:ascii="Times New Roman" w:hAnsi="Times New Roman" w:cs="Times New Roman"/>
          <w:sz w:val="28"/>
          <w:szCs w:val="28"/>
        </w:rPr>
      </w:pPr>
    </w:p>
    <w:p w:rsidR="00A33FC2" w:rsidRPr="000B44ED" w:rsidRDefault="00A33FC2" w:rsidP="00A33FC2">
      <w:pPr>
        <w:rPr>
          <w:rFonts w:ascii="Times New Roman" w:hAnsi="Times New Roman" w:cs="Times New Roman"/>
          <w:sz w:val="28"/>
          <w:szCs w:val="28"/>
        </w:rPr>
      </w:pPr>
    </w:p>
    <w:p w:rsidR="00A33FC2" w:rsidRDefault="00A33FC2" w:rsidP="00A33FC2">
      <w:pPr>
        <w:rPr>
          <w:rFonts w:ascii="Times New Roman" w:hAnsi="Times New Roman" w:cs="Times New Roman"/>
          <w:sz w:val="28"/>
          <w:szCs w:val="28"/>
        </w:rPr>
      </w:pPr>
    </w:p>
    <w:p w:rsidR="00A33FC2" w:rsidRDefault="00A33FC2" w:rsidP="00A33F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По результатам погружения в социальную проблему учащимся в задании 1 предлагается привести не менее четырёх разных причин, по которым детям с синдромом Дауна очень тяжело жить вне дома. Сложность заключается в том, что нужно прочувствовать, проявить эмпатию и описать четыре </w:t>
      </w:r>
      <w:r w:rsidRPr="00436920">
        <w:rPr>
          <w:rFonts w:ascii="Times New Roman" w:hAnsi="Times New Roman" w:cs="Times New Roman"/>
          <w:b/>
          <w:sz w:val="28"/>
          <w:szCs w:val="28"/>
        </w:rPr>
        <w:t>разные</w:t>
      </w:r>
      <w:r w:rsidRPr="000B44ED">
        <w:rPr>
          <w:rFonts w:ascii="Times New Roman" w:hAnsi="Times New Roman" w:cs="Times New Roman"/>
          <w:sz w:val="28"/>
          <w:szCs w:val="28"/>
        </w:rPr>
        <w:t xml:space="preserve">, а НЕ сходные причины, НЕ причины, дополняющие и поясняющие друг друга. Так, например, девятиклассник пишет: </w:t>
      </w:r>
    </w:p>
    <w:p w:rsidR="00A33FC2" w:rsidRPr="00436920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920">
        <w:rPr>
          <w:rFonts w:ascii="Times New Roman" w:hAnsi="Times New Roman" w:cs="Times New Roman"/>
          <w:i/>
          <w:sz w:val="28"/>
          <w:szCs w:val="28"/>
        </w:rPr>
        <w:t xml:space="preserve">1. на мой взгляд, родители, которые оставили детей-инвалидов, в первую очередь жертвуют своим здоровьем, тратят очень много времени на уход, покупают дорогие средства, люди не хотят все это делать, и поэтому дети живут в приютах </w:t>
      </w:r>
    </w:p>
    <w:p w:rsidR="00A33FC2" w:rsidRPr="00436920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920">
        <w:rPr>
          <w:rFonts w:ascii="Times New Roman" w:hAnsi="Times New Roman" w:cs="Times New Roman"/>
          <w:i/>
          <w:sz w:val="28"/>
          <w:szCs w:val="28"/>
        </w:rPr>
        <w:t xml:space="preserve">2. дорогой уход </w:t>
      </w:r>
    </w:p>
    <w:p w:rsidR="00A33FC2" w:rsidRPr="00436920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920">
        <w:rPr>
          <w:rFonts w:ascii="Times New Roman" w:hAnsi="Times New Roman" w:cs="Times New Roman"/>
          <w:i/>
          <w:sz w:val="28"/>
          <w:szCs w:val="28"/>
        </w:rPr>
        <w:t xml:space="preserve">3. много денег уходит </w:t>
      </w:r>
    </w:p>
    <w:p w:rsidR="00A33FC2" w:rsidRPr="00436920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920">
        <w:rPr>
          <w:rFonts w:ascii="Times New Roman" w:hAnsi="Times New Roman" w:cs="Times New Roman"/>
          <w:i/>
          <w:sz w:val="28"/>
          <w:szCs w:val="28"/>
        </w:rPr>
        <w:t xml:space="preserve">4. минус свое здоровье 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Наш комментарий к данному ответу: Все последующие идеи (вторая, третья и четвёртая) фактически уже присутствуют в первой, причём вторая и третья практически дословно повторяют друг друга; то есть реально в ответе представлена только одна идея. 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Задание 2 также требует выдвижения разнообразных идей. Учащимся необходимо записать не менее четырёх разных идей о том, как можно помогать «солнечным детям», которые учатся в массовой школе. 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>Задания на выдвижение разнообразных идей достаточно сложны для учащихся: во-первых, сложен сам контекст ситуации, во-вторых, придумать четыре разных причины или идеи достаточно трудно. Проще сформулировать одну-две идеи. Тем более</w:t>
      </w:r>
      <w:proofErr w:type="gramStart"/>
      <w:r w:rsidRPr="000B44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B44ED">
        <w:rPr>
          <w:rFonts w:ascii="Times New Roman" w:hAnsi="Times New Roman" w:cs="Times New Roman"/>
          <w:sz w:val="28"/>
          <w:szCs w:val="28"/>
        </w:rPr>
        <w:t xml:space="preserve"> что в сегодняшней практике обучения от учащегося и не требуется выдвижения альтернативных идей, учащиеся к этому просто не приучены. </w:t>
      </w:r>
    </w:p>
    <w:p w:rsidR="00A33FC2" w:rsidRPr="000B44ED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>В задании 3 (оценка и отбор наиболее эффективной, оригинальной и реалистичной идеи) необходимо оценить представленные идеи и отметить самую удачную, ценную идею, которая, на взгляд учащегося, может помочь детям с синдромом Дауна адаптироваться к школьной жизни, а впоследствии – и к самостоятельной жизни. Эта идея должна быть реалистичной, эффективной, не очень сложной в исполнении и желательно – нестандартной.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>Даже есть пометка в тексте задания: «</w:t>
      </w:r>
      <w:r w:rsidRPr="00512FF0">
        <w:rPr>
          <w:rFonts w:ascii="Times New Roman" w:hAnsi="Times New Roman" w:cs="Times New Roman"/>
          <w:i/>
          <w:sz w:val="28"/>
          <w:szCs w:val="28"/>
        </w:rPr>
        <w:t>Внимание! Отметьте только такую идею, которую и вы готовы воплотить</w:t>
      </w:r>
      <w:r w:rsidRPr="000B44ED">
        <w:rPr>
          <w:rFonts w:ascii="Times New Roman" w:hAnsi="Times New Roman" w:cs="Times New Roman"/>
          <w:sz w:val="28"/>
          <w:szCs w:val="28"/>
        </w:rPr>
        <w:t xml:space="preserve">». Выбрать наиболее нестандартную и реалистичную для воплощения идею учащимся достаточно просто, более 65 % справляются с этой задачей </w:t>
      </w:r>
      <w:proofErr w:type="gramStart"/>
      <w:r w:rsidRPr="000B44ED">
        <w:rPr>
          <w:rFonts w:ascii="Times New Roman" w:hAnsi="Times New Roman" w:cs="Times New Roman"/>
          <w:sz w:val="28"/>
          <w:szCs w:val="28"/>
        </w:rPr>
        <w:t>при том</w:t>
      </w:r>
      <w:proofErr w:type="gramEnd"/>
      <w:r w:rsidRPr="000B44ED">
        <w:rPr>
          <w:rFonts w:ascii="Times New Roman" w:hAnsi="Times New Roman" w:cs="Times New Roman"/>
          <w:sz w:val="28"/>
          <w:szCs w:val="28"/>
        </w:rPr>
        <w:t xml:space="preserve">, что 10 % учащихся не приступали к выполнению этого задания. 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>В задании 4 (доработка/совершенствование идеи на основе предложенной) учащимся необходимо доработать предложенную идею: «</w:t>
      </w:r>
      <w:r w:rsidRPr="00512FF0">
        <w:rPr>
          <w:rFonts w:ascii="Times New Roman" w:hAnsi="Times New Roman" w:cs="Times New Roman"/>
          <w:i/>
          <w:sz w:val="28"/>
          <w:szCs w:val="28"/>
        </w:rPr>
        <w:t>Провести в школе неделю «Обнажённые сердца». На уроках старшеклассники расскажут тем, кто младше, о детях с таким синдромом. Помогут выпустить газету</w:t>
      </w:r>
      <w:proofErr w:type="gramStart"/>
      <w:r w:rsidRPr="00512FF0">
        <w:rPr>
          <w:rFonts w:ascii="Times New Roman" w:hAnsi="Times New Roman" w:cs="Times New Roman"/>
          <w:i/>
          <w:sz w:val="28"/>
          <w:szCs w:val="28"/>
        </w:rPr>
        <w:t>.</w:t>
      </w:r>
      <w:r w:rsidRPr="000B44ED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Учащихся просят развить исходную идею, предложив ещё одно оригинальное и реалистичное решение, которое даст возможность привлечь к реализации большое количество людей. 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Учащимся не только достаточно сложно удержать все условия, обозначенные в задании: «привлечь к реализации большое количество людей», «оригинальное решение», «реалистичное решение», «идея адекватная заданию», но и доработать, развить чужую идею. 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Например, учащиеся предлагали наполнить неделю «Обнажённые сердца» такими мероприятиями: </w:t>
      </w:r>
    </w:p>
    <w:p w:rsidR="00A33FC2" w:rsidRPr="00512FF0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– </w:t>
      </w:r>
      <w:r w:rsidRPr="00512FF0">
        <w:rPr>
          <w:rFonts w:ascii="Times New Roman" w:hAnsi="Times New Roman" w:cs="Times New Roman"/>
          <w:i/>
          <w:sz w:val="28"/>
          <w:szCs w:val="28"/>
        </w:rPr>
        <w:t xml:space="preserve">Пригласить на встречу со школьниками успешного человека, страдающего синдромом Дауна. </w:t>
      </w:r>
    </w:p>
    <w:p w:rsidR="00A33FC2" w:rsidRPr="00512FF0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2FF0">
        <w:rPr>
          <w:rFonts w:ascii="Times New Roman" w:hAnsi="Times New Roman" w:cs="Times New Roman"/>
          <w:i/>
          <w:sz w:val="28"/>
          <w:szCs w:val="28"/>
        </w:rPr>
        <w:t xml:space="preserve">– Устроить конкурс видеороликов, где будет рассказываться </w:t>
      </w:r>
      <w:proofErr w:type="gramStart"/>
      <w:r w:rsidRPr="00512FF0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512FF0">
        <w:rPr>
          <w:rFonts w:ascii="Times New Roman" w:hAnsi="Times New Roman" w:cs="Times New Roman"/>
          <w:i/>
          <w:sz w:val="28"/>
          <w:szCs w:val="28"/>
        </w:rPr>
        <w:t xml:space="preserve"> этом заболевании. </w:t>
      </w:r>
    </w:p>
    <w:p w:rsidR="00A33FC2" w:rsidRPr="00512FF0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2FF0">
        <w:rPr>
          <w:rFonts w:ascii="Times New Roman" w:hAnsi="Times New Roman" w:cs="Times New Roman"/>
          <w:i/>
          <w:sz w:val="28"/>
          <w:szCs w:val="28"/>
        </w:rPr>
        <w:t xml:space="preserve">– Опубликовать выпущенные выпуски «газеты» в интернете. 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Наряду с этими предложениями были и такие: </w:t>
      </w:r>
    </w:p>
    <w:p w:rsidR="00A33FC2" w:rsidRPr="00824365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365">
        <w:rPr>
          <w:rFonts w:ascii="Times New Roman" w:hAnsi="Times New Roman" w:cs="Times New Roman"/>
          <w:i/>
          <w:sz w:val="28"/>
          <w:szCs w:val="28"/>
        </w:rPr>
        <w:t xml:space="preserve">– Сделать школьную газету на эту тему. (Отметим, что данное предложение повторяет идею из текста задания). </w:t>
      </w:r>
    </w:p>
    <w:p w:rsidR="00A33FC2" w:rsidRPr="00824365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365">
        <w:rPr>
          <w:rFonts w:ascii="Times New Roman" w:hAnsi="Times New Roman" w:cs="Times New Roman"/>
          <w:i/>
          <w:sz w:val="28"/>
          <w:szCs w:val="28"/>
        </w:rPr>
        <w:t>– Всем участникам программы будут давать добавку и вкусняшки в школьной столовой. (Отметим, что данное предложение не имеет ценности).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Представленное комплексное задание состоит из четырёх заданий, которыми охватываются следующие компетентности: 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– выдвижение разнообразных причин и идей (задания 1, 2), 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– оценка и отбор наиболее эффективной, оригинальной и реалистичной идеи (задание 3), 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– доработка/совершенствование идеи на основе предложенной (задание 4). 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Результаты выполнения заданий могут быть интересны и полезны педагогам. Отрадно отметить, что наши дети растут чуткими людьми, способными проявить любовь, заботу и внимание. 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В прямом виде данное комплексное задание может быть использовано на классном часе, на занятиях со школьным психологом, как </w:t>
      </w:r>
      <w:proofErr w:type="gramStart"/>
      <w:r w:rsidRPr="000B44ED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Pr="000B44ED">
        <w:rPr>
          <w:rFonts w:ascii="Times New Roman" w:hAnsi="Times New Roman" w:cs="Times New Roman"/>
          <w:sz w:val="28"/>
          <w:szCs w:val="28"/>
        </w:rPr>
        <w:t xml:space="preserve"> обучающее или в целях диагностики в рамках внутришкольного мониторинга. </w:t>
      </w:r>
    </w:p>
    <w:p w:rsidR="00A33FC2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 xml:space="preserve">Результаты выполнения этого задания разными параллелями школьников может оказаться полезно обсудить и на педагогических советах, и на общешкольных мероприятиях, и на классных часах, посвященных культуре взаимодействия в школьном коллективе. Некоторые результаты полезно обсудить и на родительских собраниях. </w:t>
      </w:r>
    </w:p>
    <w:p w:rsidR="00A33FC2" w:rsidRPr="000B44ED" w:rsidRDefault="00A33FC2" w:rsidP="00A3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ED">
        <w:rPr>
          <w:rFonts w:ascii="Times New Roman" w:hAnsi="Times New Roman" w:cs="Times New Roman"/>
          <w:sz w:val="28"/>
          <w:szCs w:val="28"/>
        </w:rPr>
        <w:t>Структура и формулировки комплексного задания могут быть использованы учителями для самостоятельного конструирования заданий или для составления по данной структуре заданий совместно с учащимися.</w:t>
      </w:r>
    </w:p>
    <w:p w:rsidR="0032327E" w:rsidRPr="00A33FC2" w:rsidRDefault="0032327E">
      <w:pPr>
        <w:rPr>
          <w:rFonts w:ascii="Times New Roman" w:hAnsi="Times New Roman" w:cs="Times New Roman"/>
          <w:sz w:val="28"/>
          <w:szCs w:val="28"/>
        </w:rPr>
      </w:pPr>
    </w:p>
    <w:sectPr w:rsidR="0032327E" w:rsidRPr="00A33FC2" w:rsidSect="00E3591B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33FC2"/>
    <w:rsid w:val="0032327E"/>
    <w:rsid w:val="00492251"/>
    <w:rsid w:val="00A33FC2"/>
    <w:rsid w:val="00CC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1731</Words>
  <Characters>9870</Characters>
  <Application>Microsoft Office Word</Application>
  <DocSecurity>0</DocSecurity>
  <Lines>82</Lines>
  <Paragraphs>23</Paragraphs>
  <ScaleCrop>false</ScaleCrop>
  <Company/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2021-11-10T12:32:00Z</dcterms:created>
  <dcterms:modified xsi:type="dcterms:W3CDTF">2021-11-10T12:32:00Z</dcterms:modified>
</cp:coreProperties>
</file>